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4" w:type="dxa"/>
        <w:tblLook w:val="04A0" w:firstRow="1" w:lastRow="0" w:firstColumn="1" w:lastColumn="0" w:noHBand="0" w:noVBand="1"/>
      </w:tblPr>
      <w:tblGrid>
        <w:gridCol w:w="9634"/>
      </w:tblGrid>
      <w:tr w:rsidR="0003794A" w14:paraId="775B70E0" w14:textId="77777777" w:rsidTr="002B07BA">
        <w:tc>
          <w:tcPr>
            <w:tcW w:w="9634" w:type="dxa"/>
            <w:shd w:val="clear" w:color="auto" w:fill="9CC2E5" w:themeFill="accent1" w:themeFillTint="99"/>
          </w:tcPr>
          <w:p w14:paraId="28A140F2" w14:textId="2EC99258" w:rsidR="0003794A" w:rsidRDefault="009D3677" w:rsidP="0003794A">
            <w:pPr>
              <w:jc w:val="center"/>
              <w:rPr>
                <w:b/>
                <w:sz w:val="32"/>
                <w:szCs w:val="32"/>
                <w:lang w:val="en-US"/>
              </w:rPr>
            </w:pPr>
            <w:bookmarkStart w:id="0" w:name="_GoBack"/>
            <w:bookmarkEnd w:id="0"/>
            <w:proofErr w:type="spellStart"/>
            <w:r w:rsidRPr="008F0390">
              <w:rPr>
                <w:b/>
                <w:i/>
                <w:sz w:val="32"/>
                <w:szCs w:val="32"/>
                <w:lang w:val="en-US"/>
              </w:rPr>
              <w:t>Keuzedeel</w:t>
            </w:r>
            <w:proofErr w:type="spellEnd"/>
            <w:r w:rsidRPr="008F0390">
              <w:rPr>
                <w:b/>
                <w:i/>
                <w:sz w:val="32"/>
                <w:szCs w:val="32"/>
                <w:lang w:val="en-US"/>
              </w:rPr>
              <w:t xml:space="preserve"> </w:t>
            </w:r>
            <w:proofErr w:type="spellStart"/>
            <w:r w:rsidR="005608B1" w:rsidRPr="008F0390">
              <w:rPr>
                <w:b/>
                <w:i/>
                <w:sz w:val="32"/>
                <w:szCs w:val="32"/>
                <w:lang w:val="en-US"/>
              </w:rPr>
              <w:t>Expressief</w:t>
            </w:r>
            <w:proofErr w:type="spellEnd"/>
            <w:r w:rsidR="005608B1" w:rsidRPr="008F0390">
              <w:rPr>
                <w:b/>
                <w:i/>
                <w:sz w:val="32"/>
                <w:szCs w:val="32"/>
                <w:lang w:val="en-US"/>
              </w:rPr>
              <w:t xml:space="preserve"> Talent</w:t>
            </w:r>
            <w:r w:rsidRPr="008F0390">
              <w:rPr>
                <w:b/>
                <w:i/>
                <w:sz w:val="32"/>
                <w:szCs w:val="32"/>
                <w:lang w:val="en-US"/>
              </w:rPr>
              <w:t>;</w:t>
            </w:r>
            <w:r w:rsidRPr="008F0390">
              <w:rPr>
                <w:b/>
                <w:sz w:val="32"/>
                <w:szCs w:val="32"/>
                <w:lang w:val="en-US"/>
              </w:rPr>
              <w:t xml:space="preserve"> “EXPRESS YOURSELF”</w:t>
            </w:r>
          </w:p>
          <w:p w14:paraId="4235E70F" w14:textId="77777777" w:rsidR="0008325A" w:rsidRDefault="0008325A" w:rsidP="0003794A">
            <w:pPr>
              <w:jc w:val="center"/>
              <w:rPr>
                <w:b/>
                <w:sz w:val="32"/>
                <w:szCs w:val="32"/>
                <w:lang w:val="en-US"/>
              </w:rPr>
            </w:pPr>
          </w:p>
          <w:p w14:paraId="28EDFF1F" w14:textId="77777777" w:rsidR="0008325A" w:rsidRPr="008F0390" w:rsidRDefault="0008325A" w:rsidP="0008325A">
            <w:pPr>
              <w:rPr>
                <w:b/>
                <w:sz w:val="32"/>
                <w:szCs w:val="32"/>
                <w:lang w:val="en-US"/>
              </w:rPr>
            </w:pPr>
          </w:p>
          <w:p w14:paraId="449D29EE" w14:textId="77777777" w:rsidR="00380E30" w:rsidRDefault="00073EB8" w:rsidP="00CF02BC">
            <w:pPr>
              <w:jc w:val="center"/>
              <w:rPr>
                <w:noProof/>
                <w:color w:val="0000FF"/>
                <w:lang w:eastAsia="nl-NL"/>
              </w:rPr>
            </w:pPr>
            <w:r w:rsidRPr="00073EB8">
              <w:rPr>
                <w:b/>
                <w:noProof/>
                <w:lang w:eastAsia="nl-NL"/>
              </w:rPr>
              <w:drawing>
                <wp:inline distT="0" distB="0" distL="0" distR="0" wp14:anchorId="2ABF4B37" wp14:editId="12AC9C3F">
                  <wp:extent cx="1573081" cy="2190750"/>
                  <wp:effectExtent l="0" t="0" r="8255" b="0"/>
                  <wp:docPr id="2" name="Afbeelding 2" descr="Afbeeldingsresultaat voor expressief t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xpressief tal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77" cy="2193251"/>
                          </a:xfrm>
                          <a:prstGeom prst="rect">
                            <a:avLst/>
                          </a:prstGeom>
                          <a:noFill/>
                          <a:ln>
                            <a:noFill/>
                          </a:ln>
                        </pic:spPr>
                      </pic:pic>
                    </a:graphicData>
                  </a:graphic>
                </wp:inline>
              </w:drawing>
            </w:r>
            <w:r w:rsidR="0008325A">
              <w:rPr>
                <w:noProof/>
                <w:color w:val="0000FF"/>
                <w:lang w:eastAsia="nl-NL"/>
              </w:rPr>
              <w:t xml:space="preserve"> </w:t>
            </w:r>
            <w:r w:rsidR="0008325A">
              <w:rPr>
                <w:noProof/>
                <w:color w:val="0000FF"/>
                <w:lang w:eastAsia="nl-NL"/>
              </w:rPr>
              <w:drawing>
                <wp:inline distT="0" distB="0" distL="0" distR="0" wp14:anchorId="33F11387" wp14:editId="2CB20601">
                  <wp:extent cx="3876675" cy="2143125"/>
                  <wp:effectExtent l="0" t="0" r="9525" b="9525"/>
                  <wp:docPr id="4" name="irc_mi" descr="Afbeeldingsresultaat voor plaatje van een kind wat expressief talent uit beel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laatje van een kind wat expressief talent uit beel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2143125"/>
                          </a:xfrm>
                          <a:prstGeom prst="rect">
                            <a:avLst/>
                          </a:prstGeom>
                          <a:noFill/>
                          <a:ln>
                            <a:noFill/>
                          </a:ln>
                        </pic:spPr>
                      </pic:pic>
                    </a:graphicData>
                  </a:graphic>
                </wp:inline>
              </w:drawing>
            </w:r>
          </w:p>
          <w:p w14:paraId="7952C4F9" w14:textId="4FCD3B06" w:rsidR="0008325A" w:rsidRPr="00380E30" w:rsidRDefault="0008325A" w:rsidP="00CF02BC">
            <w:pPr>
              <w:jc w:val="center"/>
              <w:rPr>
                <w:b/>
              </w:rPr>
            </w:pPr>
          </w:p>
        </w:tc>
      </w:tr>
    </w:tbl>
    <w:p w14:paraId="0A063B49" w14:textId="77777777" w:rsidR="00EF05F9" w:rsidRDefault="00EF05F9"/>
    <w:tbl>
      <w:tblPr>
        <w:tblStyle w:val="Tabelraster"/>
        <w:tblW w:w="9634" w:type="dxa"/>
        <w:tblLook w:val="04A0" w:firstRow="1" w:lastRow="0" w:firstColumn="1" w:lastColumn="0" w:noHBand="0" w:noVBand="1"/>
      </w:tblPr>
      <w:tblGrid>
        <w:gridCol w:w="2405"/>
        <w:gridCol w:w="7229"/>
      </w:tblGrid>
      <w:tr w:rsidR="00DD0C6B" w14:paraId="11DD0E64" w14:textId="77777777" w:rsidTr="002B07BA">
        <w:trPr>
          <w:trHeight w:val="379"/>
        </w:trPr>
        <w:tc>
          <w:tcPr>
            <w:tcW w:w="2405" w:type="dxa"/>
            <w:shd w:val="clear" w:color="auto" w:fill="9CC2E5" w:themeFill="accent1" w:themeFillTint="99"/>
          </w:tcPr>
          <w:p w14:paraId="60EFE9A2" w14:textId="34856F40" w:rsidR="00DD0C6B" w:rsidRPr="00380E30" w:rsidRDefault="00DD0C6B">
            <w:pPr>
              <w:rPr>
                <w:b/>
              </w:rPr>
            </w:pPr>
            <w:r>
              <w:rPr>
                <w:b/>
              </w:rPr>
              <w:t>Code keuzedeel</w:t>
            </w:r>
          </w:p>
        </w:tc>
        <w:tc>
          <w:tcPr>
            <w:tcW w:w="7229" w:type="dxa"/>
          </w:tcPr>
          <w:p w14:paraId="6EE2E7A1" w14:textId="6460C49C" w:rsidR="00DD0C6B" w:rsidRDefault="00A07E56">
            <w:r>
              <w:t>KO152 Expressief talent</w:t>
            </w:r>
            <w:r w:rsidR="00002588">
              <w:t>.</w:t>
            </w:r>
          </w:p>
        </w:tc>
      </w:tr>
      <w:tr w:rsidR="0003794A" w14:paraId="41C03C59" w14:textId="77777777" w:rsidTr="002B07BA">
        <w:trPr>
          <w:trHeight w:val="379"/>
        </w:trPr>
        <w:tc>
          <w:tcPr>
            <w:tcW w:w="2405" w:type="dxa"/>
            <w:shd w:val="clear" w:color="auto" w:fill="9CC2E5" w:themeFill="accent1" w:themeFillTint="99"/>
          </w:tcPr>
          <w:p w14:paraId="2C1D2761" w14:textId="77777777" w:rsidR="0003794A" w:rsidRPr="00380E30" w:rsidRDefault="0003794A">
            <w:pPr>
              <w:rPr>
                <w:b/>
              </w:rPr>
            </w:pPr>
            <w:r w:rsidRPr="00380E30">
              <w:rPr>
                <w:b/>
              </w:rPr>
              <w:t>Kerntaak</w:t>
            </w:r>
          </w:p>
        </w:tc>
        <w:tc>
          <w:tcPr>
            <w:tcW w:w="7229" w:type="dxa"/>
          </w:tcPr>
          <w:p w14:paraId="757C6F21" w14:textId="157C80AA" w:rsidR="0003794A" w:rsidRDefault="00A07E56">
            <w:r>
              <w:t>D1 K1 Ontwikkelen en inzetten van het eigen expressief talent</w:t>
            </w:r>
            <w:r w:rsidR="00002588">
              <w:t>.</w:t>
            </w:r>
          </w:p>
        </w:tc>
      </w:tr>
      <w:tr w:rsidR="0003794A" w14:paraId="75EC8D5C" w14:textId="77777777" w:rsidTr="002B07BA">
        <w:tc>
          <w:tcPr>
            <w:tcW w:w="2405" w:type="dxa"/>
            <w:shd w:val="clear" w:color="auto" w:fill="9CC2E5" w:themeFill="accent1" w:themeFillTint="99"/>
          </w:tcPr>
          <w:p w14:paraId="0FB48332" w14:textId="4A40EA13" w:rsidR="008F0390" w:rsidRDefault="0003794A" w:rsidP="008F0390">
            <w:pPr>
              <w:rPr>
                <w:b/>
              </w:rPr>
            </w:pPr>
            <w:r w:rsidRPr="00380E30">
              <w:rPr>
                <w:b/>
              </w:rPr>
              <w:t>Wer</w:t>
            </w:r>
            <w:r w:rsidR="008F0390">
              <w:t>k</w:t>
            </w:r>
            <w:r w:rsidR="008F0390" w:rsidRPr="008F0390">
              <w:rPr>
                <w:b/>
              </w:rPr>
              <w:t>processen</w:t>
            </w:r>
          </w:p>
          <w:p w14:paraId="54664BA5" w14:textId="77777777" w:rsidR="008F0390" w:rsidRDefault="008F0390" w:rsidP="008F0390">
            <w:pPr>
              <w:rPr>
                <w:b/>
              </w:rPr>
            </w:pPr>
          </w:p>
          <w:p w14:paraId="554F39AB" w14:textId="77777777" w:rsidR="007C5D71" w:rsidRDefault="007C5D71" w:rsidP="008F0390">
            <w:pPr>
              <w:rPr>
                <w:b/>
              </w:rPr>
            </w:pPr>
          </w:p>
          <w:p w14:paraId="31B193C4" w14:textId="77777777" w:rsidR="007C5D71" w:rsidRDefault="007C5D71" w:rsidP="008F0390">
            <w:pPr>
              <w:rPr>
                <w:b/>
              </w:rPr>
            </w:pPr>
          </w:p>
          <w:p w14:paraId="49C07AEC" w14:textId="5B644B82" w:rsidR="008F0390" w:rsidRDefault="008F0390" w:rsidP="008F0390">
            <w:pPr>
              <w:rPr>
                <w:b/>
              </w:rPr>
            </w:pPr>
            <w:r>
              <w:rPr>
                <w:b/>
              </w:rPr>
              <w:t>Studielast</w:t>
            </w:r>
          </w:p>
          <w:p w14:paraId="78389B8E" w14:textId="77777777" w:rsidR="008F0390" w:rsidRDefault="008F0390" w:rsidP="008F0390">
            <w:pPr>
              <w:rPr>
                <w:b/>
              </w:rPr>
            </w:pPr>
          </w:p>
          <w:p w14:paraId="5D7A5E33" w14:textId="77777777" w:rsidR="008F0390" w:rsidRDefault="008F0390" w:rsidP="008F0390">
            <w:pPr>
              <w:rPr>
                <w:b/>
              </w:rPr>
            </w:pPr>
          </w:p>
          <w:p w14:paraId="3A7CB3E1" w14:textId="77777777" w:rsidR="008F0390" w:rsidRDefault="008F0390" w:rsidP="008F0390">
            <w:pPr>
              <w:rPr>
                <w:b/>
              </w:rPr>
            </w:pPr>
          </w:p>
          <w:p w14:paraId="5D0D810C" w14:textId="77777777" w:rsidR="008F0390" w:rsidRDefault="008F0390" w:rsidP="008F0390">
            <w:pPr>
              <w:rPr>
                <w:b/>
              </w:rPr>
            </w:pPr>
          </w:p>
          <w:p w14:paraId="6A1CA00B" w14:textId="77777777" w:rsidR="008F0390" w:rsidRDefault="008F0390" w:rsidP="008F0390">
            <w:pPr>
              <w:rPr>
                <w:b/>
              </w:rPr>
            </w:pPr>
          </w:p>
          <w:p w14:paraId="487A8349" w14:textId="77777777" w:rsidR="00232CBD" w:rsidRDefault="00232CBD" w:rsidP="008F0390">
            <w:pPr>
              <w:rPr>
                <w:b/>
              </w:rPr>
            </w:pPr>
          </w:p>
          <w:p w14:paraId="6734BB68" w14:textId="6D0676D2" w:rsidR="008F0390" w:rsidRDefault="008F0390" w:rsidP="008F0390">
            <w:pPr>
              <w:rPr>
                <w:b/>
              </w:rPr>
            </w:pPr>
            <w:r>
              <w:rPr>
                <w:b/>
              </w:rPr>
              <w:t>Uitvoering</w:t>
            </w:r>
          </w:p>
          <w:p w14:paraId="3760ABE7" w14:textId="77777777" w:rsidR="008F0390" w:rsidRDefault="008F0390" w:rsidP="008F0390">
            <w:pPr>
              <w:rPr>
                <w:b/>
              </w:rPr>
            </w:pPr>
          </w:p>
          <w:p w14:paraId="12AF7DF5" w14:textId="77777777" w:rsidR="008F0390" w:rsidRDefault="008F0390" w:rsidP="008F0390">
            <w:pPr>
              <w:rPr>
                <w:b/>
              </w:rPr>
            </w:pPr>
          </w:p>
          <w:p w14:paraId="75CDC1D1" w14:textId="77777777" w:rsidR="00670FFA" w:rsidRDefault="00670FFA" w:rsidP="008F0390">
            <w:pPr>
              <w:rPr>
                <w:b/>
              </w:rPr>
            </w:pPr>
          </w:p>
          <w:p w14:paraId="7191598C" w14:textId="70253BFA" w:rsidR="00670FFA" w:rsidRDefault="00670FFA" w:rsidP="008F0390">
            <w:pPr>
              <w:rPr>
                <w:b/>
              </w:rPr>
            </w:pPr>
            <w:r>
              <w:rPr>
                <w:b/>
              </w:rPr>
              <w:t>Relevantie van het keuzedeel</w:t>
            </w:r>
          </w:p>
          <w:p w14:paraId="4E691E09" w14:textId="77777777" w:rsidR="00EB43BA" w:rsidRDefault="00EB43BA" w:rsidP="008F0390">
            <w:pPr>
              <w:rPr>
                <w:b/>
              </w:rPr>
            </w:pPr>
          </w:p>
          <w:p w14:paraId="08CA26F1" w14:textId="77777777" w:rsidR="00670FFA" w:rsidRDefault="00670FFA" w:rsidP="008F0390">
            <w:pPr>
              <w:rPr>
                <w:b/>
              </w:rPr>
            </w:pPr>
          </w:p>
          <w:p w14:paraId="4E44968F" w14:textId="77777777" w:rsidR="00670FFA" w:rsidRDefault="00670FFA" w:rsidP="008F0390">
            <w:pPr>
              <w:rPr>
                <w:b/>
              </w:rPr>
            </w:pPr>
          </w:p>
          <w:p w14:paraId="3850CFD4" w14:textId="77777777" w:rsidR="00670FFA" w:rsidRDefault="00670FFA" w:rsidP="008F0390">
            <w:pPr>
              <w:rPr>
                <w:b/>
              </w:rPr>
            </w:pPr>
          </w:p>
          <w:p w14:paraId="0F41D6BA" w14:textId="77777777" w:rsidR="00670FFA" w:rsidRDefault="00670FFA" w:rsidP="008F0390">
            <w:pPr>
              <w:rPr>
                <w:b/>
              </w:rPr>
            </w:pPr>
          </w:p>
          <w:p w14:paraId="6BD767D2" w14:textId="77777777" w:rsidR="00670FFA" w:rsidRDefault="00670FFA" w:rsidP="008F0390">
            <w:pPr>
              <w:rPr>
                <w:b/>
              </w:rPr>
            </w:pPr>
          </w:p>
          <w:p w14:paraId="41B6E3B7" w14:textId="77777777" w:rsidR="00670FFA" w:rsidRDefault="00670FFA" w:rsidP="008F0390">
            <w:pPr>
              <w:rPr>
                <w:b/>
              </w:rPr>
            </w:pPr>
          </w:p>
          <w:p w14:paraId="204ACA36" w14:textId="77777777" w:rsidR="00670FFA" w:rsidRDefault="00670FFA" w:rsidP="008F0390">
            <w:pPr>
              <w:rPr>
                <w:b/>
              </w:rPr>
            </w:pPr>
          </w:p>
          <w:p w14:paraId="703C2E37" w14:textId="77777777" w:rsidR="00670FFA" w:rsidRDefault="00670FFA" w:rsidP="008F0390">
            <w:pPr>
              <w:rPr>
                <w:b/>
              </w:rPr>
            </w:pPr>
          </w:p>
          <w:p w14:paraId="31B213A4" w14:textId="0396BA59" w:rsidR="00EB43BA" w:rsidRDefault="00EB43BA" w:rsidP="008F0390">
            <w:pPr>
              <w:rPr>
                <w:b/>
              </w:rPr>
            </w:pPr>
            <w:r>
              <w:rPr>
                <w:b/>
              </w:rPr>
              <w:t>Complexiteit</w:t>
            </w:r>
          </w:p>
          <w:p w14:paraId="06D809D0" w14:textId="7004393D" w:rsidR="0003794A" w:rsidRPr="00380E30" w:rsidRDefault="0003794A">
            <w:pPr>
              <w:rPr>
                <w:b/>
              </w:rPr>
            </w:pPr>
          </w:p>
        </w:tc>
        <w:tc>
          <w:tcPr>
            <w:tcW w:w="7229" w:type="dxa"/>
          </w:tcPr>
          <w:p w14:paraId="00F52633" w14:textId="7F4DE586" w:rsidR="007C5D71" w:rsidRPr="007C5D71" w:rsidRDefault="007C5D71" w:rsidP="00DD3C0D">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7C5D71">
              <w:rPr>
                <w:rStyle w:val="Zwaar"/>
                <w:rFonts w:asciiTheme="minorHAnsi" w:eastAsiaTheme="minorEastAsia" w:hAnsiTheme="minorHAnsi" w:cstheme="minorHAnsi"/>
                <w:b w:val="0"/>
                <w:sz w:val="22"/>
                <w:szCs w:val="22"/>
                <w:bdr w:val="none" w:sz="0" w:space="0" w:color="auto" w:frame="1"/>
              </w:rPr>
              <w:t>D1-K1-W1</w:t>
            </w:r>
            <w:r w:rsidRPr="007C5D71">
              <w:rPr>
                <w:rStyle w:val="Zwaar"/>
                <w:rFonts w:asciiTheme="minorHAnsi" w:eastAsiaTheme="minorEastAsia" w:hAnsiTheme="minorHAnsi" w:cstheme="minorHAnsi"/>
                <w:sz w:val="22"/>
                <w:szCs w:val="22"/>
                <w:bdr w:val="none" w:sz="0" w:space="0" w:color="auto" w:frame="1"/>
              </w:rPr>
              <w:t xml:space="preserve"> </w:t>
            </w:r>
            <w:r w:rsidR="00DD3C0D" w:rsidRPr="00051002">
              <w:rPr>
                <w:rFonts w:asciiTheme="minorHAnsi" w:hAnsiTheme="minorHAnsi" w:cstheme="minorHAnsi"/>
              </w:rPr>
              <w:t>Ontwikkelen en inzetten van het eigen expressief talent.</w:t>
            </w:r>
          </w:p>
          <w:p w14:paraId="7072DD81" w14:textId="63AB4FB0" w:rsidR="008F0390" w:rsidRDefault="008F0390" w:rsidP="008F0390"/>
          <w:p w14:paraId="0D08A5AA" w14:textId="77777777" w:rsidR="00051002" w:rsidRDefault="00051002" w:rsidP="008F0390"/>
          <w:p w14:paraId="3B9FEF2D" w14:textId="138FC1C0" w:rsidR="008F0390" w:rsidRDefault="008F0390" w:rsidP="008F0390">
            <w:r>
              <w:t>Totaal: 480</w:t>
            </w:r>
          </w:p>
          <w:p w14:paraId="01A765CC" w14:textId="059F39D6" w:rsidR="008F0390" w:rsidRDefault="008F0390" w:rsidP="008F0390">
            <w:r>
              <w:t xml:space="preserve">Begeleide onderwijstijd </w:t>
            </w:r>
            <w:r w:rsidR="00232CBD">
              <w:t>48</w:t>
            </w:r>
            <w:r>
              <w:t xml:space="preserve"> uur</w:t>
            </w:r>
          </w:p>
          <w:p w14:paraId="0DF8EB6D" w14:textId="384CCFB8" w:rsidR="008F0390" w:rsidRDefault="008F0390" w:rsidP="008F0390">
            <w:proofErr w:type="gramStart"/>
            <w:r>
              <w:t xml:space="preserve">Zelfstudie </w:t>
            </w:r>
            <w:r w:rsidR="00670FFA">
              <w:t xml:space="preserve"> 164</w:t>
            </w:r>
            <w:proofErr w:type="gramEnd"/>
            <w:r w:rsidR="00670FFA">
              <w:t xml:space="preserve"> uur</w:t>
            </w:r>
          </w:p>
          <w:p w14:paraId="216C5D70" w14:textId="75C99005" w:rsidR="008F0390" w:rsidRPr="00450EB5" w:rsidRDefault="008F0390" w:rsidP="008F0390">
            <w:proofErr w:type="spellStart"/>
            <w:r w:rsidRPr="00450EB5">
              <w:t>Bpv</w:t>
            </w:r>
            <w:proofErr w:type="spellEnd"/>
            <w:r w:rsidRPr="00450EB5">
              <w:t xml:space="preserve"> oefenen </w:t>
            </w:r>
            <w:r w:rsidR="00670FFA">
              <w:t>100 uur</w:t>
            </w:r>
          </w:p>
          <w:p w14:paraId="5C3FBF0D" w14:textId="55495070" w:rsidR="008F0390" w:rsidRDefault="008F0390" w:rsidP="008F0390">
            <w:proofErr w:type="spellStart"/>
            <w:r w:rsidRPr="00450EB5">
              <w:t>Bpv</w:t>
            </w:r>
            <w:proofErr w:type="spellEnd"/>
            <w:r>
              <w:t xml:space="preserve"> examen binnen 8 weken (168 uur)</w:t>
            </w:r>
          </w:p>
          <w:p w14:paraId="149137BB" w14:textId="77777777" w:rsidR="008F0390" w:rsidRDefault="008F0390" w:rsidP="008F0390"/>
          <w:p w14:paraId="6F63801E" w14:textId="77777777" w:rsidR="00002588" w:rsidRDefault="00002588" w:rsidP="008F0390"/>
          <w:p w14:paraId="5B47473A" w14:textId="77777777" w:rsidR="00232CBD" w:rsidRDefault="008F0390" w:rsidP="008F0390">
            <w:r>
              <w:t>Individueel en Samenwerken in een groep</w:t>
            </w:r>
            <w:r w:rsidR="00232CBD">
              <w:t>.</w:t>
            </w:r>
          </w:p>
          <w:p w14:paraId="4F56B29C" w14:textId="1149E79E" w:rsidR="008F0390" w:rsidRDefault="00232CBD" w:rsidP="008F0390">
            <w:r>
              <w:t>Op school, BPV en buiten schools</w:t>
            </w:r>
          </w:p>
          <w:p w14:paraId="6B69E36C" w14:textId="77777777" w:rsidR="00EB43BA" w:rsidRDefault="00EB43BA" w:rsidP="008F0390"/>
          <w:p w14:paraId="4877A89F" w14:textId="77777777" w:rsidR="00F12770" w:rsidRDefault="00F12770" w:rsidP="00EE35F5"/>
          <w:p w14:paraId="7B8379BE" w14:textId="6C8FC1C8" w:rsidR="00670FFA" w:rsidRDefault="00670FFA" w:rsidP="00EE35F5">
            <w:r>
              <w:t xml:space="preserve">Dit keuzedeel is een verdieping van de kwalificaties pedagogisch werk. Het keuzedeel gaat dieper in op het </w:t>
            </w:r>
            <w:proofErr w:type="gramStart"/>
            <w:r>
              <w:t>zelf expressie</w:t>
            </w:r>
            <w:proofErr w:type="gramEnd"/>
            <w:r>
              <w:t xml:space="preserve"> geven aan beelden en ge</w:t>
            </w:r>
            <w:r w:rsidR="00453D97">
              <w:t xml:space="preserve">voelens en het beleven van </w:t>
            </w:r>
            <w:r>
              <w:t xml:space="preserve">en het ontwikkelen van talenten van kinderen/leerlingen. Kunst beleven en zelf expressie geven aan kunst d.m.v. zien, horen en voelen kan al op zeer jonge leeftijd en is van positieve </w:t>
            </w:r>
            <w:proofErr w:type="gramStart"/>
            <w:r>
              <w:t>invloed  op</w:t>
            </w:r>
            <w:proofErr w:type="gramEnd"/>
            <w:r>
              <w:t xml:space="preserve"> het zelfbeeld van kinderen/leerlingen. Door het gebruik van onder andere beeld, muziek, dans, taal, drama, spel en beweging wordt de creatieve ontwikkeling maar ook de motorische, zintuigelijke, sociale, en cognitieve ontwikkeling van kinderen/leerlingen gestimuleerd.</w:t>
            </w:r>
          </w:p>
          <w:p w14:paraId="72E7D606" w14:textId="77777777" w:rsidR="00670FFA" w:rsidRDefault="00670FFA" w:rsidP="00EE35F5"/>
          <w:p w14:paraId="11794F86" w14:textId="7DE26FCC" w:rsidR="00EB43BA" w:rsidRDefault="00EB43BA" w:rsidP="00EE35F5">
            <w:r>
              <w:t>Typerend voor het werken aan expressief talent is het</w:t>
            </w:r>
            <w:r w:rsidR="00670FFA">
              <w:t xml:space="preserve"> buiten bestaande kaders kijken</w:t>
            </w:r>
            <w:r>
              <w:t xml:space="preserve">, denken, exploreren en experimenteren, nieuwe activiteiten in gang zetten en de doelgroep inspireren en stimuleren om te communiceren en gevoel te uiten d.m.v. o.a. beeld, muziek, taal, beweging. De beginnend beroepsbeoefenaar maakt hierbij gebruik van haar eigen talenten en van </w:t>
            </w:r>
            <w:r>
              <w:lastRenderedPageBreak/>
              <w:t>specifieke vaardigheden op het gebied van expressie</w:t>
            </w:r>
            <w:r w:rsidR="009B1970">
              <w:t>. Ze past brede, gespecialiseerde kennis toe van diverse expressievormen en van middelen, materialen en technieken die daarbij worden toegepast.</w:t>
            </w:r>
          </w:p>
        </w:tc>
      </w:tr>
      <w:tr w:rsidR="00BF69EF" w14:paraId="573450D8" w14:textId="77777777" w:rsidTr="002B07BA">
        <w:tc>
          <w:tcPr>
            <w:tcW w:w="2405" w:type="dxa"/>
            <w:shd w:val="clear" w:color="auto" w:fill="9CC2E5" w:themeFill="accent1" w:themeFillTint="99"/>
          </w:tcPr>
          <w:p w14:paraId="0940295C" w14:textId="58846A10" w:rsidR="00BF69EF" w:rsidRPr="00BF69EF" w:rsidRDefault="00BF69EF" w:rsidP="00BF69EF">
            <w:pPr>
              <w:rPr>
                <w:b/>
              </w:rPr>
            </w:pPr>
            <w:r w:rsidRPr="00BF69EF">
              <w:rPr>
                <w:b/>
              </w:rPr>
              <w:lastRenderedPageBreak/>
              <w:t>Vakkennis en vaardigheden:</w:t>
            </w:r>
          </w:p>
          <w:p w14:paraId="127F96F0" w14:textId="77777777" w:rsidR="00BF69EF" w:rsidRPr="00380E30" w:rsidRDefault="00BF69EF">
            <w:pPr>
              <w:rPr>
                <w:b/>
              </w:rPr>
            </w:pPr>
          </w:p>
        </w:tc>
        <w:tc>
          <w:tcPr>
            <w:tcW w:w="7229" w:type="dxa"/>
          </w:tcPr>
          <w:p w14:paraId="1C6CB432" w14:textId="77777777" w:rsidR="00BF69EF" w:rsidRPr="00BF69EF" w:rsidRDefault="00BF69EF" w:rsidP="00BF69EF">
            <w:r w:rsidRPr="00BF69EF">
              <w:t>De beginnend beroepsbeoefenaar:</w:t>
            </w:r>
          </w:p>
          <w:p w14:paraId="1149B4E3" w14:textId="77777777" w:rsidR="00BF69EF" w:rsidRPr="00BF69EF" w:rsidRDefault="00BF69EF" w:rsidP="00BF69EF">
            <w:pPr>
              <w:numPr>
                <w:ilvl w:val="0"/>
                <w:numId w:val="8"/>
              </w:numPr>
            </w:pPr>
            <w:proofErr w:type="gramStart"/>
            <w:r w:rsidRPr="00BF69EF">
              <w:t>heeft</w:t>
            </w:r>
            <w:proofErr w:type="gramEnd"/>
            <w:r w:rsidRPr="00BF69EF">
              <w:t xml:space="preserve"> kennis van de eigen interesses en talenten op het gebied van expressievormen</w:t>
            </w:r>
          </w:p>
          <w:p w14:paraId="53AD3052" w14:textId="77777777" w:rsidR="00BF69EF" w:rsidRPr="00BF69EF" w:rsidRDefault="00BF69EF" w:rsidP="00BF69EF">
            <w:pPr>
              <w:numPr>
                <w:ilvl w:val="0"/>
                <w:numId w:val="8"/>
              </w:numPr>
            </w:pPr>
            <w:proofErr w:type="gramStart"/>
            <w:r w:rsidRPr="00BF69EF">
              <w:t>heeft</w:t>
            </w:r>
            <w:proofErr w:type="gramEnd"/>
            <w:r w:rsidRPr="00BF69EF">
              <w:t xml:space="preserve"> brede, gespecialiseerde kennis van een één of meer expressievormen: beeld, muziek, dans, taal, drama, spel en beweging</w:t>
            </w:r>
          </w:p>
          <w:p w14:paraId="36239B0C" w14:textId="77777777" w:rsidR="00BF69EF" w:rsidRPr="00BF69EF" w:rsidRDefault="00BF69EF" w:rsidP="00BF69EF">
            <w:pPr>
              <w:numPr>
                <w:ilvl w:val="0"/>
                <w:numId w:val="8"/>
              </w:numPr>
            </w:pPr>
            <w:proofErr w:type="gramStart"/>
            <w:r w:rsidRPr="00BF69EF">
              <w:t>heeft</w:t>
            </w:r>
            <w:proofErr w:type="gramEnd"/>
            <w:r w:rsidRPr="00BF69EF">
              <w:t xml:space="preserve"> brede, gespecialiseerde kennis van het gebruik van materialen, middelen en technieken bij verschillende expressievormen</w:t>
            </w:r>
          </w:p>
          <w:p w14:paraId="0EFFEC5C" w14:textId="77777777" w:rsidR="00BF69EF" w:rsidRPr="00BF69EF" w:rsidRDefault="00BF69EF" w:rsidP="00BF69EF">
            <w:pPr>
              <w:numPr>
                <w:ilvl w:val="0"/>
                <w:numId w:val="8"/>
              </w:numPr>
            </w:pPr>
            <w:proofErr w:type="gramStart"/>
            <w:r w:rsidRPr="00BF69EF">
              <w:t>heeft</w:t>
            </w:r>
            <w:proofErr w:type="gramEnd"/>
            <w:r w:rsidRPr="00BF69EF">
              <w:t xml:space="preserve"> kennis van creatieve denkstrategieën in relatie tot de ontwikkeling van het brein</w:t>
            </w:r>
          </w:p>
          <w:p w14:paraId="0B1B4677" w14:textId="77777777" w:rsidR="00BF69EF" w:rsidRPr="00BF69EF" w:rsidRDefault="00BF69EF" w:rsidP="00BF69EF">
            <w:pPr>
              <w:numPr>
                <w:ilvl w:val="0"/>
                <w:numId w:val="8"/>
              </w:numPr>
            </w:pPr>
            <w:proofErr w:type="gramStart"/>
            <w:r w:rsidRPr="00BF69EF">
              <w:t>heeft</w:t>
            </w:r>
            <w:proofErr w:type="gramEnd"/>
            <w:r w:rsidRPr="00BF69EF">
              <w:t xml:space="preserve"> kennis van de inzet van ‘beleving’ en een rijke speel-leeromgeving voor het ontwikkelen van expressief talent</w:t>
            </w:r>
          </w:p>
          <w:p w14:paraId="306AE9D2" w14:textId="77777777" w:rsidR="00BF69EF" w:rsidRPr="00BF69EF" w:rsidRDefault="00BF69EF" w:rsidP="00BF69EF">
            <w:pPr>
              <w:numPr>
                <w:ilvl w:val="0"/>
                <w:numId w:val="8"/>
              </w:numPr>
            </w:pPr>
            <w:proofErr w:type="gramStart"/>
            <w:r w:rsidRPr="00BF69EF">
              <w:t>heeft</w:t>
            </w:r>
            <w:proofErr w:type="gramEnd"/>
            <w:r w:rsidRPr="00BF69EF">
              <w:t xml:space="preserve"> kennis van de stappen in een creatief proces (fasen en cycli)</w:t>
            </w:r>
          </w:p>
          <w:p w14:paraId="1098E5AC" w14:textId="77777777" w:rsidR="00BF69EF" w:rsidRPr="00BF69EF" w:rsidRDefault="00BF69EF" w:rsidP="00BF69EF">
            <w:pPr>
              <w:numPr>
                <w:ilvl w:val="0"/>
                <w:numId w:val="8"/>
              </w:numPr>
            </w:pPr>
            <w:proofErr w:type="gramStart"/>
            <w:r w:rsidRPr="00BF69EF">
              <w:t>heeft</w:t>
            </w:r>
            <w:proofErr w:type="gramEnd"/>
            <w:r w:rsidRPr="00BF69EF">
              <w:t xml:space="preserve"> kennis van het ontwikkelen van expressieve vaardigheden bij de doelgroep</w:t>
            </w:r>
          </w:p>
          <w:p w14:paraId="54AFBCCB" w14:textId="77777777" w:rsidR="00BF69EF" w:rsidRPr="00BF69EF" w:rsidRDefault="00BF69EF" w:rsidP="00BF69EF">
            <w:pPr>
              <w:numPr>
                <w:ilvl w:val="0"/>
                <w:numId w:val="8"/>
              </w:numPr>
            </w:pPr>
            <w:proofErr w:type="gramStart"/>
            <w:r w:rsidRPr="00BF69EF">
              <w:t>heeft</w:t>
            </w:r>
            <w:proofErr w:type="gramEnd"/>
            <w:r w:rsidRPr="00BF69EF">
              <w:t xml:space="preserve"> kennis van inspiratiebronnen voor expressie(vormen)</w:t>
            </w:r>
          </w:p>
          <w:p w14:paraId="74EA9242" w14:textId="77777777" w:rsidR="00BF69EF" w:rsidRPr="00BF69EF" w:rsidRDefault="00BF69EF" w:rsidP="00BF69EF">
            <w:pPr>
              <w:numPr>
                <w:ilvl w:val="0"/>
                <w:numId w:val="8"/>
              </w:numPr>
            </w:pPr>
            <w:proofErr w:type="gramStart"/>
            <w:r w:rsidRPr="00BF69EF">
              <w:t>heeft</w:t>
            </w:r>
            <w:proofErr w:type="gramEnd"/>
            <w:r w:rsidRPr="00BF69EF">
              <w:t xml:space="preserve"> kennis van ontwikkelingspsychologische stadia en de mogelijkheden tot het ontwikkelen van expressief talent</w:t>
            </w:r>
          </w:p>
          <w:p w14:paraId="65F9D800" w14:textId="77777777" w:rsidR="00BF69EF" w:rsidRPr="00BF69EF" w:rsidRDefault="00BF69EF" w:rsidP="00BF69EF">
            <w:pPr>
              <w:numPr>
                <w:ilvl w:val="0"/>
                <w:numId w:val="8"/>
              </w:numPr>
            </w:pPr>
            <w:proofErr w:type="gramStart"/>
            <w:r w:rsidRPr="00BF69EF">
              <w:t>kan</w:t>
            </w:r>
            <w:proofErr w:type="gramEnd"/>
            <w:r w:rsidRPr="00BF69EF">
              <w:t xml:space="preserve"> eigen talenten op het gebied van expressie verder ontwikkelen</w:t>
            </w:r>
          </w:p>
          <w:p w14:paraId="3CE052BD" w14:textId="77777777" w:rsidR="00BF69EF" w:rsidRPr="00BF69EF" w:rsidRDefault="00BF69EF" w:rsidP="00BF69EF">
            <w:pPr>
              <w:numPr>
                <w:ilvl w:val="0"/>
                <w:numId w:val="8"/>
              </w:numPr>
            </w:pPr>
            <w:proofErr w:type="gramStart"/>
            <w:r w:rsidRPr="00BF69EF">
              <w:t>kan</w:t>
            </w:r>
            <w:proofErr w:type="gramEnd"/>
            <w:r w:rsidRPr="00BF69EF">
              <w:t xml:space="preserve"> zelf een creatief proces doorlopen voor diverse expressievormen (ook buiten de eigen 'comfortzone')</w:t>
            </w:r>
          </w:p>
          <w:p w14:paraId="04D2F53B" w14:textId="77777777" w:rsidR="00BF69EF" w:rsidRPr="00BF69EF" w:rsidRDefault="00BF69EF" w:rsidP="00BF69EF">
            <w:pPr>
              <w:numPr>
                <w:ilvl w:val="0"/>
                <w:numId w:val="8"/>
              </w:numPr>
            </w:pPr>
            <w:proofErr w:type="gramStart"/>
            <w:r w:rsidRPr="00BF69EF">
              <w:t>kan</w:t>
            </w:r>
            <w:proofErr w:type="gramEnd"/>
            <w:r w:rsidRPr="00BF69EF">
              <w:t xml:space="preserve"> zelf kunst/expressie ‘beleven’ en produceren</w:t>
            </w:r>
          </w:p>
          <w:p w14:paraId="2C16805F" w14:textId="77777777" w:rsidR="00BF69EF" w:rsidRPr="00BF69EF" w:rsidRDefault="00BF69EF" w:rsidP="00BF69EF">
            <w:pPr>
              <w:numPr>
                <w:ilvl w:val="0"/>
                <w:numId w:val="8"/>
              </w:numPr>
            </w:pPr>
            <w:proofErr w:type="gramStart"/>
            <w:r w:rsidRPr="00BF69EF">
              <w:t>kan</w:t>
            </w:r>
            <w:proofErr w:type="gramEnd"/>
            <w:r w:rsidRPr="00BF69EF">
              <w:t xml:space="preserve"> zelf divergente activiteiten/opdrachten uitvoeren voor diverse expressievormen</w:t>
            </w:r>
          </w:p>
          <w:p w14:paraId="76478F3B" w14:textId="77777777" w:rsidR="00BF69EF" w:rsidRPr="00BF69EF" w:rsidRDefault="00BF69EF" w:rsidP="00BF69EF">
            <w:pPr>
              <w:numPr>
                <w:ilvl w:val="0"/>
                <w:numId w:val="8"/>
              </w:numPr>
            </w:pPr>
            <w:proofErr w:type="gramStart"/>
            <w:r w:rsidRPr="00BF69EF">
              <w:t>kan</w:t>
            </w:r>
            <w:proofErr w:type="gramEnd"/>
            <w:r w:rsidRPr="00BF69EF">
              <w:t xml:space="preserve"> materialen en middelen inzetten op basis van de eigen 'beleving' van dit materiaal (voelen, zien, ruiken, horen, associaties)</w:t>
            </w:r>
          </w:p>
          <w:p w14:paraId="324EB8A7" w14:textId="77777777" w:rsidR="00BF69EF" w:rsidRPr="00BF69EF" w:rsidRDefault="00BF69EF" w:rsidP="00BF69EF">
            <w:pPr>
              <w:numPr>
                <w:ilvl w:val="0"/>
                <w:numId w:val="8"/>
              </w:numPr>
            </w:pPr>
            <w:proofErr w:type="gramStart"/>
            <w:r w:rsidRPr="00BF69EF">
              <w:t>kan</w:t>
            </w:r>
            <w:proofErr w:type="gramEnd"/>
            <w:r w:rsidRPr="00BF69EF">
              <w:t xml:space="preserve"> eigen talenten gebruiken voor het ontwikkelen van expressieve talenten van de doelgroep</w:t>
            </w:r>
          </w:p>
          <w:p w14:paraId="110EC001" w14:textId="77777777" w:rsidR="00BF69EF" w:rsidRPr="00BF69EF" w:rsidRDefault="00BF69EF" w:rsidP="00BF69EF">
            <w:pPr>
              <w:numPr>
                <w:ilvl w:val="0"/>
                <w:numId w:val="8"/>
              </w:numPr>
            </w:pPr>
            <w:proofErr w:type="gramStart"/>
            <w:r w:rsidRPr="00BF69EF">
              <w:t>kan</w:t>
            </w:r>
            <w:proofErr w:type="gramEnd"/>
            <w:r w:rsidRPr="00BF69EF">
              <w:t xml:space="preserve"> aansluiten op de interesse, de ontwikkeling en de behoefte van de doelgroep</w:t>
            </w:r>
          </w:p>
          <w:p w14:paraId="5F1AC202" w14:textId="6B30F0E8" w:rsidR="00BF69EF" w:rsidRPr="00BF69EF" w:rsidRDefault="00BF69EF" w:rsidP="00BF69EF">
            <w:pPr>
              <w:numPr>
                <w:ilvl w:val="0"/>
                <w:numId w:val="8"/>
              </w:numPr>
            </w:pPr>
            <w:proofErr w:type="gramStart"/>
            <w:r w:rsidRPr="00BF69EF">
              <w:t>kan</w:t>
            </w:r>
            <w:proofErr w:type="gramEnd"/>
            <w:r w:rsidRPr="00BF69EF">
              <w:t xml:space="preserve"> beelden, taal, muziek, spel en beweging gebruiken om er gevoelens en ervaringen mee uit te drukken en om te   communiceren</w:t>
            </w:r>
          </w:p>
          <w:p w14:paraId="2091BA7E" w14:textId="77777777" w:rsidR="00BF69EF" w:rsidRPr="00BF69EF" w:rsidRDefault="00BF69EF" w:rsidP="00BF69EF">
            <w:pPr>
              <w:numPr>
                <w:ilvl w:val="0"/>
                <w:numId w:val="8"/>
              </w:numPr>
            </w:pPr>
            <w:proofErr w:type="gramStart"/>
            <w:r w:rsidRPr="00BF69EF">
              <w:t>kan</w:t>
            </w:r>
            <w:proofErr w:type="gramEnd"/>
            <w:r w:rsidRPr="00BF69EF">
              <w:t xml:space="preserve"> bij de doelgroep interesse in expressie herkennen, benoemen en ‘gebruiken’ om hen (verder) te ontwikkelen</w:t>
            </w:r>
          </w:p>
          <w:p w14:paraId="11AC3F9B" w14:textId="77777777" w:rsidR="00BF69EF" w:rsidRPr="00BF69EF" w:rsidRDefault="00BF69EF" w:rsidP="00BF69EF">
            <w:pPr>
              <w:numPr>
                <w:ilvl w:val="0"/>
                <w:numId w:val="8"/>
              </w:numPr>
            </w:pPr>
            <w:proofErr w:type="gramStart"/>
            <w:r w:rsidRPr="00BF69EF">
              <w:t>kan</w:t>
            </w:r>
            <w:proofErr w:type="gramEnd"/>
            <w:r w:rsidRPr="00BF69EF">
              <w:t xml:space="preserve"> divergente activiteiten/opdrachten voor diverse expressievormen bedenken, aanbieden en begeleiden</w:t>
            </w:r>
          </w:p>
          <w:p w14:paraId="1810C9E5" w14:textId="77777777" w:rsidR="00BF69EF" w:rsidRPr="00BF69EF" w:rsidRDefault="00BF69EF" w:rsidP="00BF69EF">
            <w:pPr>
              <w:numPr>
                <w:ilvl w:val="0"/>
                <w:numId w:val="8"/>
              </w:numPr>
            </w:pPr>
            <w:proofErr w:type="gramStart"/>
            <w:r w:rsidRPr="00BF69EF">
              <w:t>kan</w:t>
            </w:r>
            <w:proofErr w:type="gramEnd"/>
            <w:r w:rsidRPr="00BF69EF">
              <w:t xml:space="preserve"> door middel van expressie inspelen op uitingen en initiatieven van de doelgroep</w:t>
            </w:r>
          </w:p>
          <w:p w14:paraId="571E0C97" w14:textId="77777777" w:rsidR="00BF69EF" w:rsidRPr="00BF69EF" w:rsidRDefault="00BF69EF" w:rsidP="00BF69EF">
            <w:pPr>
              <w:numPr>
                <w:ilvl w:val="0"/>
                <w:numId w:val="8"/>
              </w:numPr>
            </w:pPr>
            <w:proofErr w:type="gramStart"/>
            <w:r w:rsidRPr="00BF69EF">
              <w:t>kan</w:t>
            </w:r>
            <w:proofErr w:type="gramEnd"/>
            <w:r w:rsidRPr="00BF69EF">
              <w:t xml:space="preserve"> een eigen stijl ontwikkelen op het gebied van expressie</w:t>
            </w:r>
          </w:p>
          <w:p w14:paraId="36D5D1C0" w14:textId="77777777" w:rsidR="00BF69EF" w:rsidRPr="00BF69EF" w:rsidRDefault="00BF69EF" w:rsidP="00BF69EF">
            <w:pPr>
              <w:numPr>
                <w:ilvl w:val="0"/>
                <w:numId w:val="8"/>
              </w:numPr>
            </w:pPr>
            <w:proofErr w:type="gramStart"/>
            <w:r w:rsidRPr="00BF69EF">
              <w:t>kan</w:t>
            </w:r>
            <w:proofErr w:type="gramEnd"/>
            <w:r w:rsidRPr="00BF69EF">
              <w:t xml:space="preserve"> het belang van expressie beargumenteren en uitdragen naar anderen: de doelgroep, collega’s, naastbetrokkenen</w:t>
            </w:r>
          </w:p>
          <w:p w14:paraId="43DC84DF" w14:textId="77777777" w:rsidR="00BF69EF" w:rsidRPr="00BF69EF" w:rsidRDefault="00BF69EF" w:rsidP="00BF69EF">
            <w:pPr>
              <w:numPr>
                <w:ilvl w:val="0"/>
                <w:numId w:val="8"/>
              </w:numPr>
            </w:pPr>
            <w:proofErr w:type="gramStart"/>
            <w:r w:rsidRPr="00BF69EF">
              <w:t>kan</w:t>
            </w:r>
            <w:proofErr w:type="gramEnd"/>
            <w:r w:rsidRPr="00BF69EF">
              <w:t xml:space="preserve"> inspelen op de reacties van de doelgroep bij het ‘beleven’ van en/of deelname aan expressie (o.a. op vreugde, angst, gêne, boosheid en verdriet)</w:t>
            </w:r>
          </w:p>
          <w:p w14:paraId="7DE23BD8" w14:textId="77777777" w:rsidR="00BF69EF" w:rsidRPr="00BF69EF" w:rsidRDefault="00BF69EF" w:rsidP="00BF69EF">
            <w:pPr>
              <w:numPr>
                <w:ilvl w:val="0"/>
                <w:numId w:val="8"/>
              </w:numPr>
            </w:pPr>
            <w:proofErr w:type="gramStart"/>
            <w:r w:rsidRPr="00BF69EF">
              <w:t>kan</w:t>
            </w:r>
            <w:proofErr w:type="gramEnd"/>
            <w:r w:rsidRPr="00BF69EF">
              <w:t xml:space="preserve"> de doelgroep ‘leren kijken’ naar expressievormen: ‘bewust’ kijken, vanuit verschillende perspectieven en met meerdere zintuigen (kijken, horen en voelen)</w:t>
            </w:r>
          </w:p>
          <w:p w14:paraId="6B1ECFB1" w14:textId="77777777" w:rsidR="00BF69EF" w:rsidRPr="00BF69EF" w:rsidRDefault="00BF69EF" w:rsidP="00BF69EF">
            <w:pPr>
              <w:numPr>
                <w:ilvl w:val="0"/>
                <w:numId w:val="8"/>
              </w:numPr>
            </w:pPr>
            <w:proofErr w:type="gramStart"/>
            <w:r w:rsidRPr="00BF69EF">
              <w:lastRenderedPageBreak/>
              <w:t>kan</w:t>
            </w:r>
            <w:proofErr w:type="gramEnd"/>
            <w:r w:rsidRPr="00BF69EF">
              <w:t xml:space="preserve"> de doelgroep inspireren, stimuleren en begeleiden bij het doorlopen van een creatief proces voor diverse expressievormen</w:t>
            </w:r>
          </w:p>
          <w:p w14:paraId="1812ADD1" w14:textId="77777777" w:rsidR="00BF69EF" w:rsidRPr="00BF69EF" w:rsidRDefault="00BF69EF" w:rsidP="00BF69EF">
            <w:pPr>
              <w:numPr>
                <w:ilvl w:val="0"/>
                <w:numId w:val="8"/>
              </w:numPr>
            </w:pPr>
            <w:proofErr w:type="gramStart"/>
            <w:r w:rsidRPr="00BF69EF">
              <w:t>kan</w:t>
            </w:r>
            <w:proofErr w:type="gramEnd"/>
            <w:r w:rsidRPr="00BF69EF">
              <w:t xml:space="preserve"> de doelgroep laten experimenteren met materialen, middelen en technieken</w:t>
            </w:r>
          </w:p>
          <w:p w14:paraId="43CE2A29" w14:textId="32AF6C83" w:rsidR="00BF69EF" w:rsidRDefault="00BF69EF" w:rsidP="00BF69EF">
            <w:pPr>
              <w:numPr>
                <w:ilvl w:val="0"/>
                <w:numId w:val="8"/>
              </w:numPr>
            </w:pPr>
            <w:proofErr w:type="gramStart"/>
            <w:r w:rsidRPr="00BF69EF">
              <w:t>kan</w:t>
            </w:r>
            <w:proofErr w:type="gramEnd"/>
            <w:r w:rsidRPr="00BF69EF">
              <w:t xml:space="preserve"> de doelgroep uitdagen tot expressie</w:t>
            </w:r>
            <w:r>
              <w:t xml:space="preserve"> </w:t>
            </w:r>
            <w:r w:rsidRPr="00BF69EF">
              <w:t>kan reflecteren op eigen werk en dat van anderen, naar proces en naar product</w:t>
            </w:r>
          </w:p>
        </w:tc>
      </w:tr>
    </w:tbl>
    <w:p w14:paraId="1D1016B6" w14:textId="77777777" w:rsidR="0003794A" w:rsidRDefault="0003794A"/>
    <w:tbl>
      <w:tblPr>
        <w:tblStyle w:val="Tabelraster"/>
        <w:tblW w:w="0" w:type="auto"/>
        <w:tblLook w:val="04A0" w:firstRow="1" w:lastRow="0" w:firstColumn="1" w:lastColumn="0" w:noHBand="0" w:noVBand="1"/>
      </w:tblPr>
      <w:tblGrid>
        <w:gridCol w:w="9060"/>
      </w:tblGrid>
      <w:tr w:rsidR="00C769EA" w14:paraId="199ACE83" w14:textId="77777777" w:rsidTr="00F12770">
        <w:tc>
          <w:tcPr>
            <w:tcW w:w="9062" w:type="dxa"/>
            <w:shd w:val="clear" w:color="auto" w:fill="9CC2E5" w:themeFill="accent1" w:themeFillTint="99"/>
          </w:tcPr>
          <w:p w14:paraId="64DD51DF" w14:textId="77777777" w:rsidR="00C769EA" w:rsidRPr="00380E30" w:rsidRDefault="00C769EA" w:rsidP="0003794A">
            <w:pPr>
              <w:rPr>
                <w:b/>
              </w:rPr>
            </w:pPr>
            <w:r w:rsidRPr="00380E30">
              <w:rPr>
                <w:b/>
              </w:rPr>
              <w:t>Inleiding</w:t>
            </w:r>
          </w:p>
        </w:tc>
      </w:tr>
      <w:tr w:rsidR="00C769EA" w14:paraId="7635A578" w14:textId="77777777" w:rsidTr="00C769EA">
        <w:tc>
          <w:tcPr>
            <w:tcW w:w="9062" w:type="dxa"/>
          </w:tcPr>
          <w:p w14:paraId="27273B8D" w14:textId="4F42EF99" w:rsidR="004035EB" w:rsidRPr="000A0035" w:rsidRDefault="004035EB" w:rsidP="004035EB">
            <w:pPr>
              <w:shd w:val="clear" w:color="auto" w:fill="FFFFFF"/>
              <w:spacing w:after="199"/>
              <w:rPr>
                <w:rFonts w:eastAsia="Times New Roman" w:cs="Arial"/>
                <w:lang w:eastAsia="nl-NL"/>
              </w:rPr>
            </w:pPr>
            <w:r w:rsidRPr="000A0035">
              <w:rPr>
                <w:rFonts w:eastAsia="Times New Roman" w:cs="Arial"/>
                <w:lang w:eastAsia="nl-NL"/>
              </w:rPr>
              <w:t>Afgelopen jaar hebben jullie binnen verschillende vakken te maken gehad met expressie. Van drama tot beeldend en van voorlezen tot sport. Dit keuzedeel is dan ook een verdiepende module waarbij jullie een stapje verder gaan. Jullie gaan jullie rugzak vol kennis en e</w:t>
            </w:r>
            <w:r w:rsidR="00CE0FD6" w:rsidRPr="000A0035">
              <w:rPr>
                <w:rFonts w:eastAsia="Times New Roman" w:cs="Arial"/>
                <w:lang w:eastAsia="nl-NL"/>
              </w:rPr>
              <w:t>rvaring herontdekken, onderzoeken</w:t>
            </w:r>
            <w:r w:rsidRPr="000A0035">
              <w:rPr>
                <w:rFonts w:eastAsia="Times New Roman" w:cs="Arial"/>
                <w:lang w:eastAsia="nl-NL"/>
              </w:rPr>
              <w:t xml:space="preserve"> en verd</w:t>
            </w:r>
            <w:r w:rsidR="005B3F67" w:rsidRPr="000A0035">
              <w:rPr>
                <w:rFonts w:eastAsia="Times New Roman" w:cs="Arial"/>
                <w:lang w:eastAsia="nl-NL"/>
              </w:rPr>
              <w:t>er aanvullen. Dit met als doel</w:t>
            </w:r>
            <w:r w:rsidRPr="000A0035">
              <w:rPr>
                <w:rFonts w:eastAsia="Times New Roman" w:cs="Arial"/>
                <w:lang w:eastAsia="nl-NL"/>
              </w:rPr>
              <w:t>:</w:t>
            </w:r>
            <w:r w:rsidR="00CE0FD6" w:rsidRPr="000A0035">
              <w:rPr>
                <w:rFonts w:eastAsia="Times New Roman" w:cs="Arial"/>
                <w:lang w:eastAsia="nl-NL"/>
              </w:rPr>
              <w:t xml:space="preserve"> </w:t>
            </w:r>
            <w:r w:rsidRPr="000A0035">
              <w:rPr>
                <w:rFonts w:eastAsia="Times New Roman" w:cs="Arial"/>
                <w:lang w:eastAsia="nl-NL"/>
              </w:rPr>
              <w:t xml:space="preserve">Express </w:t>
            </w:r>
            <w:proofErr w:type="spellStart"/>
            <w:r w:rsidRPr="000A0035">
              <w:rPr>
                <w:rFonts w:eastAsia="Times New Roman" w:cs="Arial"/>
                <w:lang w:eastAsia="nl-NL"/>
              </w:rPr>
              <w:t>yourself</w:t>
            </w:r>
            <w:proofErr w:type="spellEnd"/>
            <w:r w:rsidRPr="000A0035">
              <w:rPr>
                <w:rFonts w:eastAsia="Times New Roman" w:cs="Arial"/>
                <w:lang w:eastAsia="nl-NL"/>
              </w:rPr>
              <w:t xml:space="preserve">; </w:t>
            </w:r>
            <w:proofErr w:type="gramStart"/>
            <w:r w:rsidRPr="000A0035">
              <w:rPr>
                <w:rFonts w:eastAsia="Times New Roman" w:cs="Arial"/>
                <w:lang w:eastAsia="nl-NL"/>
              </w:rPr>
              <w:t>vind</w:t>
            </w:r>
            <w:proofErr w:type="gramEnd"/>
            <w:r w:rsidRPr="000A0035">
              <w:rPr>
                <w:rFonts w:eastAsia="Times New Roman" w:cs="Arial"/>
                <w:lang w:eastAsia="nl-NL"/>
              </w:rPr>
              <w:t xml:space="preserve"> jouw creativiteit &amp; waar liggen jouw talenten?</w:t>
            </w:r>
          </w:p>
          <w:p w14:paraId="059760BF" w14:textId="727E3BAD" w:rsidR="004035EB" w:rsidRPr="000A0035" w:rsidRDefault="004035EB" w:rsidP="004035EB">
            <w:pPr>
              <w:shd w:val="clear" w:color="auto" w:fill="FFFFFF"/>
              <w:spacing w:after="199"/>
              <w:rPr>
                <w:rFonts w:eastAsia="Times New Roman" w:cs="Arial"/>
                <w:lang w:eastAsia="nl-NL"/>
              </w:rPr>
            </w:pPr>
            <w:r w:rsidRPr="000A0035">
              <w:rPr>
                <w:rFonts w:eastAsia="Times New Roman" w:cs="Arial"/>
                <w:lang w:eastAsia="nl-NL"/>
              </w:rPr>
              <w:t xml:space="preserve">Het project staat centraal en dit wordt ondersteund door </w:t>
            </w:r>
            <w:proofErr w:type="spellStart"/>
            <w:r w:rsidRPr="000A0035">
              <w:rPr>
                <w:rFonts w:eastAsia="Times New Roman" w:cs="Arial"/>
                <w:lang w:eastAsia="nl-NL"/>
              </w:rPr>
              <w:t>twixx</w:t>
            </w:r>
            <w:r w:rsidR="00450EB5">
              <w:rPr>
                <w:rFonts w:eastAsia="Times New Roman" w:cs="Arial"/>
                <w:lang w:eastAsia="nl-NL"/>
              </w:rPr>
              <w:t>’</w:t>
            </w:r>
            <w:r w:rsidRPr="000A0035">
              <w:rPr>
                <w:rFonts w:eastAsia="Times New Roman" w:cs="Arial"/>
                <w:lang w:eastAsia="nl-NL"/>
              </w:rPr>
              <w:t>en</w:t>
            </w:r>
            <w:proofErr w:type="spellEnd"/>
            <w:r w:rsidR="00002588">
              <w:rPr>
                <w:rFonts w:eastAsia="Times New Roman" w:cs="Arial"/>
                <w:lang w:eastAsia="nl-NL"/>
              </w:rPr>
              <w:t xml:space="preserve"> </w:t>
            </w:r>
            <w:r w:rsidRPr="000A0035">
              <w:rPr>
                <w:rFonts w:eastAsia="Times New Roman" w:cs="Arial"/>
                <w:lang w:eastAsia="nl-NL"/>
              </w:rPr>
              <w:t>om de benodigde kennis en vaardigheden op te doen.  </w:t>
            </w:r>
          </w:p>
          <w:p w14:paraId="08B1177F" w14:textId="06C5F4C1" w:rsidR="00F30659" w:rsidRPr="00002588" w:rsidRDefault="00002588" w:rsidP="004035EB">
            <w:pPr>
              <w:shd w:val="clear" w:color="auto" w:fill="FFFFFF"/>
              <w:spacing w:after="199"/>
              <w:rPr>
                <w:rFonts w:eastAsia="Times New Roman" w:cs="Arial"/>
                <w:b/>
                <w:lang w:eastAsia="nl-NL"/>
              </w:rPr>
            </w:pPr>
            <w:r w:rsidRPr="00002588">
              <w:rPr>
                <w:rFonts w:eastAsia="Times New Roman" w:cs="Arial"/>
                <w:b/>
                <w:lang w:eastAsia="nl-NL"/>
              </w:rPr>
              <w:t>Inhoud/opbouw van de drie perioden:</w:t>
            </w:r>
          </w:p>
          <w:p w14:paraId="278D17DC" w14:textId="77777777" w:rsidR="00002588" w:rsidRDefault="004035EB" w:rsidP="00CF02BC">
            <w:pPr>
              <w:shd w:val="clear" w:color="auto" w:fill="FFFFFF"/>
              <w:spacing w:after="199"/>
              <w:rPr>
                <w:rFonts w:eastAsia="Times New Roman" w:cs="Arial"/>
                <w:lang w:eastAsia="nl-NL"/>
              </w:rPr>
            </w:pPr>
            <w:r w:rsidRPr="000A0035">
              <w:rPr>
                <w:rFonts w:eastAsia="Times New Roman" w:cs="Arial"/>
                <w:lang w:eastAsia="nl-NL"/>
              </w:rPr>
              <w:t xml:space="preserve">Alle opdrachten zijn gekoppeld aan een thema. Dit keuzedeel </w:t>
            </w:r>
            <w:r w:rsidR="00002588">
              <w:rPr>
                <w:rFonts w:eastAsia="Times New Roman" w:cs="Arial"/>
                <w:lang w:eastAsia="nl-NL"/>
              </w:rPr>
              <w:t xml:space="preserve">wordt in 3 periodes aangeboden. </w:t>
            </w:r>
          </w:p>
          <w:p w14:paraId="2778DFAF" w14:textId="77777777" w:rsidR="00002588" w:rsidRPr="00002588" w:rsidRDefault="00002588" w:rsidP="00CF02BC">
            <w:pPr>
              <w:shd w:val="clear" w:color="auto" w:fill="FFFFFF"/>
              <w:spacing w:after="199"/>
              <w:rPr>
                <w:rFonts w:eastAsia="Times New Roman" w:cs="Arial"/>
                <w:b/>
                <w:lang w:eastAsia="nl-NL"/>
              </w:rPr>
            </w:pPr>
            <w:r w:rsidRPr="00002588">
              <w:rPr>
                <w:rFonts w:eastAsia="Times New Roman" w:cs="Arial"/>
                <w:b/>
                <w:lang w:eastAsia="nl-NL"/>
              </w:rPr>
              <w:t>Periode 1:</w:t>
            </w:r>
          </w:p>
          <w:p w14:paraId="6F8A5440" w14:textId="6209F6E9" w:rsidR="00002588" w:rsidRDefault="00002588" w:rsidP="00CF02BC">
            <w:pPr>
              <w:shd w:val="clear" w:color="auto" w:fill="FFFFFF"/>
              <w:spacing w:after="199"/>
              <w:rPr>
                <w:rFonts w:eastAsia="Times New Roman" w:cs="Arial"/>
                <w:lang w:eastAsia="nl-NL"/>
              </w:rPr>
            </w:pPr>
            <w:r>
              <w:rPr>
                <w:rFonts w:eastAsia="Times New Roman" w:cs="Arial"/>
                <w:lang w:eastAsia="nl-NL"/>
              </w:rPr>
              <w:t>I</w:t>
            </w:r>
            <w:r w:rsidR="004035EB" w:rsidRPr="000A0035">
              <w:rPr>
                <w:rFonts w:eastAsia="Times New Roman" w:cs="Arial"/>
                <w:lang w:eastAsia="nl-NL"/>
              </w:rPr>
              <w:t xml:space="preserve">n de eerste periode </w:t>
            </w:r>
            <w:r>
              <w:rPr>
                <w:rFonts w:eastAsia="Times New Roman" w:cs="Arial"/>
                <w:lang w:eastAsia="nl-NL"/>
              </w:rPr>
              <w:t xml:space="preserve">ga je </w:t>
            </w:r>
            <w:r w:rsidR="004035EB" w:rsidRPr="000A0035">
              <w:rPr>
                <w:rFonts w:eastAsia="Times New Roman" w:cs="Arial"/>
                <w:lang w:eastAsia="nl-NL"/>
              </w:rPr>
              <w:t>aan de slag gaat met</w:t>
            </w:r>
            <w:r>
              <w:rPr>
                <w:rFonts w:eastAsia="Times New Roman" w:cs="Arial"/>
                <w:lang w:eastAsia="nl-NL"/>
              </w:rPr>
              <w:t xml:space="preserve"> </w:t>
            </w:r>
            <w:proofErr w:type="gramStart"/>
            <w:r>
              <w:rPr>
                <w:rFonts w:eastAsia="Times New Roman" w:cs="Arial"/>
                <w:lang w:eastAsia="nl-NL"/>
              </w:rPr>
              <w:t xml:space="preserve">je </w:t>
            </w:r>
            <w:r w:rsidR="004035EB" w:rsidRPr="000A0035">
              <w:rPr>
                <w:rFonts w:eastAsia="Times New Roman" w:cs="Arial"/>
                <w:lang w:eastAsia="nl-NL"/>
              </w:rPr>
              <w:t xml:space="preserve"> eige</w:t>
            </w:r>
            <w:r>
              <w:rPr>
                <w:rFonts w:eastAsia="Times New Roman" w:cs="Arial"/>
                <w:lang w:eastAsia="nl-NL"/>
              </w:rPr>
              <w:t>n</w:t>
            </w:r>
            <w:proofErr w:type="gramEnd"/>
            <w:r>
              <w:rPr>
                <w:rFonts w:eastAsia="Times New Roman" w:cs="Arial"/>
                <w:lang w:eastAsia="nl-NL"/>
              </w:rPr>
              <w:t xml:space="preserve"> vaardigheden en </w:t>
            </w:r>
            <w:r w:rsidR="00453D97">
              <w:rPr>
                <w:rFonts w:eastAsia="Times New Roman" w:cs="Arial"/>
                <w:lang w:eastAsia="nl-NL"/>
              </w:rPr>
              <w:t xml:space="preserve">maak je </w:t>
            </w:r>
            <w:r>
              <w:rPr>
                <w:rFonts w:eastAsia="Times New Roman" w:cs="Arial"/>
                <w:lang w:eastAsia="nl-NL"/>
              </w:rPr>
              <w:t xml:space="preserve">kennis </w:t>
            </w:r>
            <w:r w:rsidR="004035EB" w:rsidRPr="000A0035">
              <w:rPr>
                <w:rFonts w:eastAsia="Times New Roman" w:cs="Arial"/>
                <w:lang w:eastAsia="nl-NL"/>
              </w:rPr>
              <w:t>met de verschillende thema's,</w:t>
            </w:r>
          </w:p>
          <w:p w14:paraId="51AA6D81" w14:textId="77777777" w:rsidR="00002588" w:rsidRDefault="00002588" w:rsidP="00002588">
            <w:pPr>
              <w:shd w:val="clear" w:color="auto" w:fill="FFFFFF"/>
              <w:spacing w:after="199"/>
              <w:rPr>
                <w:rFonts w:eastAsia="Times New Roman" w:cs="Arial"/>
                <w:lang w:eastAsia="nl-NL"/>
              </w:rPr>
            </w:pPr>
            <w:r w:rsidRPr="00002588">
              <w:rPr>
                <w:rFonts w:eastAsia="Times New Roman" w:cs="Arial"/>
                <w:b/>
                <w:lang w:eastAsia="nl-NL"/>
              </w:rPr>
              <w:t>Periode 2:</w:t>
            </w:r>
          </w:p>
          <w:p w14:paraId="77141149" w14:textId="77777777" w:rsidR="00002588" w:rsidRDefault="00002588" w:rsidP="00002588">
            <w:pPr>
              <w:shd w:val="clear" w:color="auto" w:fill="FFFFFF"/>
              <w:spacing w:after="199"/>
              <w:rPr>
                <w:rFonts w:eastAsia="Times New Roman" w:cs="Arial"/>
                <w:lang w:eastAsia="nl-NL"/>
              </w:rPr>
            </w:pPr>
            <w:r>
              <w:rPr>
                <w:rFonts w:eastAsia="Times New Roman" w:cs="Arial"/>
                <w:lang w:eastAsia="nl-NL"/>
              </w:rPr>
              <w:t xml:space="preserve">In de tweede </w:t>
            </w:r>
            <w:r w:rsidR="004035EB" w:rsidRPr="000A0035">
              <w:rPr>
                <w:rFonts w:eastAsia="Times New Roman" w:cs="Arial"/>
                <w:lang w:eastAsia="nl-NL"/>
              </w:rPr>
              <w:t>periode ga je aan de slag om een tussenpro</w:t>
            </w:r>
            <w:r>
              <w:rPr>
                <w:rFonts w:eastAsia="Times New Roman" w:cs="Arial"/>
                <w:lang w:eastAsia="nl-NL"/>
              </w:rPr>
              <w:t>ject op te zetten binnen school.</w:t>
            </w:r>
          </w:p>
          <w:p w14:paraId="61C14A0E" w14:textId="77777777" w:rsidR="00002588" w:rsidRDefault="00002588" w:rsidP="00002588">
            <w:pPr>
              <w:shd w:val="clear" w:color="auto" w:fill="FFFFFF"/>
              <w:spacing w:after="199"/>
              <w:rPr>
                <w:rFonts w:eastAsia="Times New Roman" w:cs="Arial"/>
                <w:b/>
                <w:lang w:eastAsia="nl-NL"/>
              </w:rPr>
            </w:pPr>
            <w:r w:rsidRPr="00002588">
              <w:rPr>
                <w:rFonts w:eastAsia="Times New Roman" w:cs="Arial"/>
                <w:b/>
                <w:lang w:eastAsia="nl-NL"/>
              </w:rPr>
              <w:t>Periode 3</w:t>
            </w:r>
            <w:r>
              <w:rPr>
                <w:rFonts w:eastAsia="Times New Roman" w:cs="Arial"/>
                <w:b/>
                <w:lang w:eastAsia="nl-NL"/>
              </w:rPr>
              <w:t>:</w:t>
            </w:r>
          </w:p>
          <w:p w14:paraId="5D71EA48" w14:textId="66E42B1B" w:rsidR="00C769EA" w:rsidRPr="00002588" w:rsidRDefault="00002588" w:rsidP="00002588">
            <w:pPr>
              <w:shd w:val="clear" w:color="auto" w:fill="FFFFFF"/>
              <w:spacing w:after="199"/>
              <w:rPr>
                <w:rFonts w:eastAsia="Times New Roman" w:cs="Arial"/>
                <w:b/>
                <w:u w:val="single"/>
                <w:lang w:eastAsia="nl-NL"/>
              </w:rPr>
            </w:pPr>
            <w:r>
              <w:rPr>
                <w:rFonts w:eastAsia="Times New Roman" w:cs="Arial"/>
                <w:lang w:eastAsia="nl-NL"/>
              </w:rPr>
              <w:t xml:space="preserve">In de derde </w:t>
            </w:r>
            <w:r w:rsidR="004035EB" w:rsidRPr="000A0035">
              <w:rPr>
                <w:rFonts w:eastAsia="Times New Roman" w:cs="Arial"/>
                <w:lang w:eastAsia="nl-NL"/>
              </w:rPr>
              <w:t>periode ga je aan de slag om de kennis en vaardigheden toe te passen bij een doelgroep. De examenopdracht (prove2move) voer je uit in de BPV, nadat je deze LWP, volledig hebt afgerond volgens de criteria.</w:t>
            </w:r>
          </w:p>
        </w:tc>
      </w:tr>
    </w:tbl>
    <w:p w14:paraId="11D53FEF" w14:textId="77777777" w:rsidR="00F12770" w:rsidRDefault="00F12770" w:rsidP="0003794A">
      <w:pPr>
        <w:spacing w:after="0" w:line="240" w:lineRule="auto"/>
      </w:pPr>
    </w:p>
    <w:tbl>
      <w:tblPr>
        <w:tblStyle w:val="Tabelraster"/>
        <w:tblW w:w="0" w:type="auto"/>
        <w:tblLook w:val="04A0" w:firstRow="1" w:lastRow="0" w:firstColumn="1" w:lastColumn="0" w:noHBand="0" w:noVBand="1"/>
      </w:tblPr>
      <w:tblGrid>
        <w:gridCol w:w="2830"/>
        <w:gridCol w:w="1700"/>
        <w:gridCol w:w="4530"/>
      </w:tblGrid>
      <w:tr w:rsidR="00C769EA" w14:paraId="1F2B0A32" w14:textId="77777777" w:rsidTr="00F12770">
        <w:tc>
          <w:tcPr>
            <w:tcW w:w="9062" w:type="dxa"/>
            <w:gridSpan w:val="3"/>
            <w:shd w:val="clear" w:color="auto" w:fill="9CC2E5" w:themeFill="accent1" w:themeFillTint="99"/>
          </w:tcPr>
          <w:p w14:paraId="3D026009" w14:textId="4ABD8E0B" w:rsidR="00C769EA" w:rsidRDefault="00CF02BC" w:rsidP="0003794A">
            <w:r>
              <w:rPr>
                <w:b/>
              </w:rPr>
              <w:t xml:space="preserve">Express </w:t>
            </w:r>
            <w:proofErr w:type="spellStart"/>
            <w:r>
              <w:rPr>
                <w:b/>
              </w:rPr>
              <w:t>Y</w:t>
            </w:r>
            <w:r w:rsidR="00CD2BCB">
              <w:rPr>
                <w:b/>
              </w:rPr>
              <w:t>ourself</w:t>
            </w:r>
            <w:proofErr w:type="spellEnd"/>
          </w:p>
        </w:tc>
      </w:tr>
      <w:tr w:rsidR="00C769EA" w14:paraId="2C335597" w14:textId="77777777" w:rsidTr="00C769EA">
        <w:tc>
          <w:tcPr>
            <w:tcW w:w="9062" w:type="dxa"/>
            <w:gridSpan w:val="3"/>
          </w:tcPr>
          <w:p w14:paraId="51CADD11" w14:textId="0A76E908" w:rsidR="00731C55" w:rsidRDefault="00A00738" w:rsidP="00F3078B">
            <w:r>
              <w:t>Met dit keuzedeel kan</w:t>
            </w:r>
            <w:r w:rsidR="00CD2BCB">
              <w:t xml:space="preserve"> jij je specialiseren in het begeleiden en ontwikkelen van de doelgroep via het aanbieden van expressieve/creatieve activiteiten. Door het gebruik van onder andere beeld, muziek, dans, taal, drama, spel en beweging wordt de creatieve ontwikkeling, maar ook de motorische, zintuigelijke, sociale en cognitieve ontwikkeling van de doelgroep gestimuleerd. Om expressievormen goed te kunnen inzetten is het van belang dat jij inzicht /krijgt in je eigen creatieve/expressieve talenten en vaardigheden, je (verder) ontwikkelt op dit terrein en een eigen stijl ontwikkelt. Dit keuzede</w:t>
            </w:r>
            <w:r w:rsidR="003657F8">
              <w:t>el bestaat om die reden uit drie</w:t>
            </w:r>
            <w:r w:rsidR="00CD2BCB">
              <w:t xml:space="preserve"> pijlers. </w:t>
            </w:r>
          </w:p>
          <w:p w14:paraId="467E7FEE" w14:textId="77777777" w:rsidR="00731C55" w:rsidRDefault="00731C55" w:rsidP="00F3078B"/>
          <w:p w14:paraId="18DE0244" w14:textId="77777777" w:rsidR="00731C55" w:rsidRDefault="00CD2BCB" w:rsidP="00F3078B">
            <w:r w:rsidRPr="00EB43BA">
              <w:rPr>
                <w:b/>
              </w:rPr>
              <w:t>De eerste pijler</w:t>
            </w:r>
            <w:r>
              <w:t xml:space="preserve"> is de creatieve/expressieve ontwikkeling van </w:t>
            </w:r>
            <w:r w:rsidR="00A00738">
              <w:t xml:space="preserve">jou </w:t>
            </w:r>
            <w:r>
              <w:t xml:space="preserve">zelf. </w:t>
            </w:r>
          </w:p>
          <w:p w14:paraId="7DFEB4EF" w14:textId="77777777" w:rsidR="00731C55" w:rsidRDefault="00731C55" w:rsidP="00F3078B"/>
          <w:p w14:paraId="3AB8E9ED" w14:textId="64FF08DF" w:rsidR="00F3078B" w:rsidRDefault="00CD2BCB" w:rsidP="00F3078B">
            <w:r w:rsidRPr="00EB43BA">
              <w:rPr>
                <w:b/>
              </w:rPr>
              <w:t>De tweede pijler</w:t>
            </w:r>
            <w:r>
              <w:t xml:space="preserve"> bestaat uit het kunnen toepassen van expressievormen om de (creatieve) ontwikkeling van de doelgroep te begeleiden en stimuleren. ‘Beleven’ van kunst en cultuur en van diverse expressievormen is voor het ontdekken en verwerven van expressieve/creatieve talenten en vaardigheden een noodzakelijke voorwaarde. Voor de uitvoering van dit keuzedeel betekent dit: aan-de-slag en </w:t>
            </w:r>
            <w:proofErr w:type="spellStart"/>
            <w:r>
              <w:t>er-op</w:t>
            </w:r>
            <w:proofErr w:type="spellEnd"/>
            <w:r w:rsidR="00CF02BC">
              <w:t xml:space="preserve"> </w:t>
            </w:r>
            <w:r>
              <w:t>uit!</w:t>
            </w:r>
          </w:p>
          <w:p w14:paraId="27043ACA" w14:textId="77777777" w:rsidR="00CF02BC" w:rsidRDefault="00CF02BC" w:rsidP="00F3078B"/>
          <w:p w14:paraId="685020CF" w14:textId="4C50E524" w:rsidR="00CF02BC" w:rsidRDefault="00CF02BC" w:rsidP="00F3078B">
            <w:r w:rsidRPr="00EB43BA">
              <w:rPr>
                <w:b/>
              </w:rPr>
              <w:t>De derde pijler</w:t>
            </w:r>
            <w:r>
              <w:t xml:space="preserve"> is het afronden en behalen van je examenopdracht die st</w:t>
            </w:r>
            <w:r w:rsidR="00450EB5">
              <w:t xml:space="preserve">aat beschreven </w:t>
            </w:r>
            <w:r>
              <w:t>in de Prove2Move examenmap.</w:t>
            </w:r>
          </w:p>
          <w:p w14:paraId="31873CC6" w14:textId="1CB27C68" w:rsidR="006C0C0B" w:rsidRDefault="006C0C0B" w:rsidP="00A36855"/>
        </w:tc>
      </w:tr>
      <w:tr w:rsidR="00CA7F0E" w14:paraId="414B3B59" w14:textId="77777777" w:rsidTr="00F12770">
        <w:tc>
          <w:tcPr>
            <w:tcW w:w="2830" w:type="dxa"/>
            <w:vMerge w:val="restart"/>
            <w:shd w:val="clear" w:color="auto" w:fill="9CC2E5" w:themeFill="accent1" w:themeFillTint="99"/>
          </w:tcPr>
          <w:p w14:paraId="6297B720" w14:textId="77777777" w:rsidR="0034509B" w:rsidRDefault="0034509B" w:rsidP="0003794A">
            <w:pPr>
              <w:rPr>
                <w:b/>
              </w:rPr>
            </w:pPr>
            <w:r>
              <w:rPr>
                <w:b/>
              </w:rPr>
              <w:lastRenderedPageBreak/>
              <w:t>Wat ga je leren?</w:t>
            </w:r>
          </w:p>
          <w:p w14:paraId="2EBEA3F8" w14:textId="77777777" w:rsidR="00310225" w:rsidRDefault="00310225" w:rsidP="0003794A">
            <w:pPr>
              <w:rPr>
                <w:b/>
              </w:rPr>
            </w:pPr>
          </w:p>
          <w:p w14:paraId="62A51C0F" w14:textId="77777777" w:rsidR="00310225" w:rsidRDefault="00310225" w:rsidP="0003794A">
            <w:pPr>
              <w:rPr>
                <w:b/>
              </w:rPr>
            </w:pPr>
          </w:p>
          <w:p w14:paraId="408049F9" w14:textId="2EC2A493" w:rsidR="00F3078B" w:rsidRPr="00921D5F" w:rsidRDefault="00F3078B" w:rsidP="0003794A">
            <w:pPr>
              <w:rPr>
                <w:b/>
              </w:rPr>
            </w:pPr>
          </w:p>
        </w:tc>
        <w:tc>
          <w:tcPr>
            <w:tcW w:w="6232" w:type="dxa"/>
            <w:gridSpan w:val="2"/>
          </w:tcPr>
          <w:p w14:paraId="14A2B6CB" w14:textId="6CD7D2CB" w:rsidR="00CA7F0E" w:rsidRDefault="00CA7F0E" w:rsidP="00310225">
            <w:r>
              <w:t xml:space="preserve">Keuzedeel </w:t>
            </w:r>
            <w:r w:rsidR="00310225">
              <w:t>Expressief Talent</w:t>
            </w:r>
            <w:r>
              <w:t xml:space="preserve"> specifieke leerdoelen</w:t>
            </w:r>
          </w:p>
        </w:tc>
      </w:tr>
      <w:tr w:rsidR="00CA7F0E" w14:paraId="2A4E3102" w14:textId="77777777" w:rsidTr="00F12770">
        <w:tc>
          <w:tcPr>
            <w:tcW w:w="2830" w:type="dxa"/>
            <w:vMerge/>
            <w:shd w:val="clear" w:color="auto" w:fill="9CC2E5" w:themeFill="accent1" w:themeFillTint="99"/>
          </w:tcPr>
          <w:p w14:paraId="7E30A89C" w14:textId="77777777" w:rsidR="00CA7F0E" w:rsidRDefault="00CA7F0E" w:rsidP="0003794A"/>
        </w:tc>
        <w:tc>
          <w:tcPr>
            <w:tcW w:w="6232" w:type="dxa"/>
            <w:gridSpan w:val="2"/>
          </w:tcPr>
          <w:p w14:paraId="2BC15C5D" w14:textId="23F1EB73" w:rsidR="00EE35F5" w:rsidRPr="006E6DF1" w:rsidRDefault="00CA7F0E" w:rsidP="00EE35F5">
            <w:pPr>
              <w:rPr>
                <w:b/>
              </w:rPr>
            </w:pPr>
            <w:r w:rsidRPr="006E6DF1">
              <w:rPr>
                <w:b/>
              </w:rPr>
              <w:t>Leerdoelen</w:t>
            </w:r>
            <w:r w:rsidR="00450EB5" w:rsidRPr="006E6DF1">
              <w:rPr>
                <w:b/>
              </w:rPr>
              <w:t>:</w:t>
            </w:r>
          </w:p>
          <w:p w14:paraId="2CFA0813" w14:textId="77777777" w:rsidR="00CF02BC" w:rsidRDefault="00CF02BC" w:rsidP="00EE35F5"/>
          <w:p w14:paraId="3B5A43AF" w14:textId="6263B3B0" w:rsidR="00BB0DC1" w:rsidRDefault="00BB0DC1" w:rsidP="00EE35F5">
            <w:r>
              <w:t>De studenten</w:t>
            </w:r>
            <w:r w:rsidR="00D607F8">
              <w:t xml:space="preserve"> hebben</w:t>
            </w:r>
            <w:r>
              <w:t xml:space="preserve"> na het volgen van het keuzedeel expressief talent</w:t>
            </w:r>
            <w:r w:rsidR="00D607F8">
              <w:t xml:space="preserve"> handvat</w:t>
            </w:r>
            <w:r w:rsidR="0084098B">
              <w:t>t</w:t>
            </w:r>
            <w:r w:rsidR="00D607F8">
              <w:t>en</w:t>
            </w:r>
            <w:r>
              <w:t>,</w:t>
            </w:r>
            <w:r w:rsidR="00D607F8">
              <w:t xml:space="preserve"> om</w:t>
            </w:r>
            <w:r w:rsidR="00822952" w:rsidRPr="00822952">
              <w:t xml:space="preserve"> buiten bestaande kaders </w:t>
            </w:r>
            <w:r w:rsidR="00D607F8">
              <w:t xml:space="preserve">te </w:t>
            </w:r>
            <w:r w:rsidR="00822952" w:rsidRPr="00822952">
              <w:t xml:space="preserve">kijken, </w:t>
            </w:r>
            <w:r w:rsidR="00D607F8">
              <w:t xml:space="preserve">te </w:t>
            </w:r>
            <w:r w:rsidR="00822952" w:rsidRPr="00822952">
              <w:t>denken</w:t>
            </w:r>
            <w:r w:rsidR="00D607F8">
              <w:t>, te exploreren en te experimenteren. Handvat</w:t>
            </w:r>
            <w:r w:rsidR="0084098B">
              <w:t>t</w:t>
            </w:r>
            <w:r w:rsidR="00D607F8">
              <w:t xml:space="preserve">en om </w:t>
            </w:r>
            <w:r w:rsidR="00822952" w:rsidRPr="00822952">
              <w:t xml:space="preserve">nieuwe activiteiten in gang </w:t>
            </w:r>
            <w:r w:rsidR="0084098B">
              <w:t xml:space="preserve">te </w:t>
            </w:r>
            <w:r w:rsidR="00822952" w:rsidRPr="00822952">
              <w:t>zetten en de doelgroep</w:t>
            </w:r>
            <w:r w:rsidR="00D607F8">
              <w:t xml:space="preserve"> te</w:t>
            </w:r>
            <w:r w:rsidR="00822952" w:rsidRPr="00822952">
              <w:t xml:space="preserve"> inspireren en </w:t>
            </w:r>
            <w:r w:rsidR="00D607F8">
              <w:t xml:space="preserve">om te stimuleren, te </w:t>
            </w:r>
            <w:r w:rsidR="00822952" w:rsidRPr="00822952">
              <w:t xml:space="preserve">communiceren en gevoel te uiten door middel van o.a. beeld, muziek, </w:t>
            </w:r>
            <w:r w:rsidR="00C42A49">
              <w:t xml:space="preserve">drama, </w:t>
            </w:r>
            <w:proofErr w:type="gramStart"/>
            <w:r w:rsidR="00C42A49">
              <w:t>dans,  taal</w:t>
            </w:r>
            <w:proofErr w:type="gramEnd"/>
            <w:r w:rsidR="00C42A49">
              <w:t xml:space="preserve">, spel </w:t>
            </w:r>
            <w:r w:rsidR="00822952" w:rsidRPr="00822952">
              <w:t xml:space="preserve">en beweging. </w:t>
            </w:r>
          </w:p>
          <w:p w14:paraId="7F9E745E" w14:textId="77777777" w:rsidR="00BB0DC1" w:rsidRDefault="00BB0DC1" w:rsidP="00EE35F5"/>
          <w:p w14:paraId="4F7D7AA5" w14:textId="30F21B1E" w:rsidR="00822952" w:rsidRDefault="00822952" w:rsidP="00EE35F5">
            <w:r w:rsidRPr="00822952">
              <w:t xml:space="preserve">De </w:t>
            </w:r>
            <w:r w:rsidR="00BB0DC1">
              <w:t>student</w:t>
            </w:r>
            <w:r w:rsidRPr="00822952">
              <w:t xml:space="preserve"> </w:t>
            </w:r>
            <w:r w:rsidR="00450EB5">
              <w:t>weet hoe zij</w:t>
            </w:r>
            <w:r w:rsidRPr="00822952">
              <w:t xml:space="preserve"> gebruik </w:t>
            </w:r>
            <w:r w:rsidR="00450EB5">
              <w:t xml:space="preserve">kan maken </w:t>
            </w:r>
            <w:r w:rsidRPr="00822952">
              <w:t>van haar eigen talenten en van specifieke vaardigheden op het gebied van kunst en expressi</w:t>
            </w:r>
            <w:r w:rsidR="00BB0DC1">
              <w:t>e. De student</w:t>
            </w:r>
            <w:r w:rsidRPr="00822952">
              <w:t xml:space="preserve"> past brede, gespecialiseerde kennis toe van diverse expressievormen en van de middelen, materialen en techniek</w:t>
            </w:r>
            <w:r w:rsidR="00BB0DC1">
              <w:t xml:space="preserve">en die daarbij worden toegepast en deze worden getoetst doormiddel van de examenopdracht (Prove2Move) in de praktijk. </w:t>
            </w:r>
          </w:p>
          <w:p w14:paraId="340120A5" w14:textId="45279775" w:rsidR="00CA7F0E" w:rsidRDefault="00CA7F0E" w:rsidP="00450EB5"/>
        </w:tc>
      </w:tr>
      <w:tr w:rsidR="00CA7F0E" w14:paraId="55F8E701" w14:textId="77777777" w:rsidTr="00F12770">
        <w:trPr>
          <w:trHeight w:val="756"/>
        </w:trPr>
        <w:tc>
          <w:tcPr>
            <w:tcW w:w="2830" w:type="dxa"/>
            <w:vMerge/>
            <w:shd w:val="clear" w:color="auto" w:fill="9CC2E5" w:themeFill="accent1" w:themeFillTint="99"/>
          </w:tcPr>
          <w:p w14:paraId="14BAF61E" w14:textId="58083F9E" w:rsidR="00CA7F0E" w:rsidRDefault="00CA7F0E" w:rsidP="0003794A"/>
        </w:tc>
        <w:tc>
          <w:tcPr>
            <w:tcW w:w="6232" w:type="dxa"/>
            <w:gridSpan w:val="2"/>
          </w:tcPr>
          <w:p w14:paraId="1E78A000" w14:textId="55FA44BB" w:rsidR="00A5349A" w:rsidRPr="00731C55" w:rsidRDefault="00A5349A" w:rsidP="00A5349A">
            <w:pPr>
              <w:spacing w:before="100" w:beforeAutospacing="1" w:after="100" w:afterAutospacing="1"/>
              <w:outlineLvl w:val="1"/>
              <w:rPr>
                <w:rFonts w:eastAsia="Times New Roman" w:cs="Times New Roman"/>
                <w:b/>
                <w:bCs/>
                <w:lang w:eastAsia="nl-NL"/>
              </w:rPr>
            </w:pPr>
            <w:proofErr w:type="gramStart"/>
            <w:r w:rsidRPr="00731C55">
              <w:rPr>
                <w:rFonts w:eastAsia="Times New Roman" w:cs="Times New Roman"/>
                <w:b/>
                <w:bCs/>
                <w:lang w:eastAsia="nl-NL"/>
              </w:rPr>
              <w:t>LWP informatie</w:t>
            </w:r>
            <w:proofErr w:type="gramEnd"/>
          </w:p>
          <w:p w14:paraId="149EE3D0" w14:textId="77777777" w:rsidR="00A5349A" w:rsidRPr="00731C55" w:rsidRDefault="00A5349A" w:rsidP="00A5349A">
            <w:pPr>
              <w:spacing w:before="100" w:beforeAutospacing="1" w:after="100" w:afterAutospacing="1"/>
              <w:rPr>
                <w:rFonts w:eastAsia="Times New Roman" w:cs="Times New Roman"/>
                <w:lang w:eastAsia="nl-NL"/>
              </w:rPr>
            </w:pPr>
            <w:r w:rsidRPr="00731C55">
              <w:rPr>
                <w:rFonts w:eastAsia="Times New Roman" w:cs="Arial"/>
                <w:lang w:eastAsia="nl-NL"/>
              </w:rPr>
              <w:t>Afgelopen jaar hebben jullie binnen verschillende vakken te maken gehad met expressie. Van drama tot beeldend en van voorlezen tot sport. Dit keuzedeel is dan ook een verdiepende module waarbij jullie een stapje verder gaan. Jullie gaan jullie rugzak vol kennis en ervaring herontdekken, uitpluizen en verd</w:t>
            </w:r>
            <w:r>
              <w:rPr>
                <w:rFonts w:eastAsia="Times New Roman" w:cs="Arial"/>
                <w:lang w:eastAsia="nl-NL"/>
              </w:rPr>
              <w:t>er aanvullen. Dit met als inhoud</w:t>
            </w:r>
            <w:r w:rsidRPr="00731C55">
              <w:rPr>
                <w:rFonts w:eastAsia="Times New Roman" w:cs="Arial"/>
                <w:lang w:eastAsia="nl-NL"/>
              </w:rPr>
              <w:t>:</w:t>
            </w:r>
          </w:p>
          <w:p w14:paraId="2E9664CD" w14:textId="77777777" w:rsidR="00A5349A" w:rsidRPr="00731C55" w:rsidRDefault="00A5349A" w:rsidP="00A5349A">
            <w:pPr>
              <w:numPr>
                <w:ilvl w:val="0"/>
                <w:numId w:val="7"/>
              </w:numPr>
              <w:spacing w:before="100" w:beforeAutospacing="1" w:after="100" w:afterAutospacing="1"/>
              <w:rPr>
                <w:rFonts w:eastAsia="Times New Roman" w:cs="Times New Roman"/>
                <w:lang w:eastAsia="nl-NL"/>
              </w:rPr>
            </w:pPr>
            <w:r w:rsidRPr="00C42A49">
              <w:rPr>
                <w:rFonts w:eastAsia="Times New Roman" w:cs="Arial"/>
                <w:b/>
                <w:lang w:eastAsia="nl-NL"/>
              </w:rPr>
              <w:t xml:space="preserve">Express </w:t>
            </w:r>
            <w:proofErr w:type="spellStart"/>
            <w:r w:rsidRPr="00C42A49">
              <w:rPr>
                <w:rFonts w:eastAsia="Times New Roman" w:cs="Arial"/>
                <w:b/>
                <w:lang w:eastAsia="nl-NL"/>
              </w:rPr>
              <w:t>yourself</w:t>
            </w:r>
            <w:proofErr w:type="spellEnd"/>
            <w:r w:rsidRPr="00731C55">
              <w:rPr>
                <w:rFonts w:eastAsia="Times New Roman" w:cs="Arial"/>
                <w:lang w:eastAsia="nl-NL"/>
              </w:rPr>
              <w:t xml:space="preserve">; </w:t>
            </w:r>
            <w:proofErr w:type="gramStart"/>
            <w:r w:rsidRPr="00731C55">
              <w:rPr>
                <w:rFonts w:eastAsia="Times New Roman" w:cs="Arial"/>
                <w:lang w:eastAsia="nl-NL"/>
              </w:rPr>
              <w:t>vind</w:t>
            </w:r>
            <w:proofErr w:type="gramEnd"/>
            <w:r w:rsidRPr="00731C55">
              <w:rPr>
                <w:rFonts w:eastAsia="Times New Roman" w:cs="Arial"/>
                <w:lang w:eastAsia="nl-NL"/>
              </w:rPr>
              <w:t xml:space="preserve"> jouw creativiteit &amp; waar liggen jouw talenten?</w:t>
            </w:r>
          </w:p>
          <w:p w14:paraId="5AA5D5D3" w14:textId="5F10B366" w:rsidR="00A5349A" w:rsidRPr="00731C55" w:rsidRDefault="00A5349A" w:rsidP="00A5349A">
            <w:pPr>
              <w:numPr>
                <w:ilvl w:val="0"/>
                <w:numId w:val="7"/>
              </w:numPr>
              <w:spacing w:before="100" w:beforeAutospacing="1" w:after="100" w:afterAutospacing="1"/>
              <w:rPr>
                <w:rFonts w:eastAsia="Times New Roman" w:cs="Times New Roman"/>
                <w:lang w:eastAsia="nl-NL"/>
              </w:rPr>
            </w:pPr>
            <w:r w:rsidRPr="00C42A49">
              <w:rPr>
                <w:rFonts w:eastAsia="Times New Roman" w:cs="Arial"/>
                <w:b/>
                <w:lang w:eastAsia="nl-NL"/>
              </w:rPr>
              <w:t>Express transfer 1</w:t>
            </w:r>
            <w:r w:rsidR="002E430C">
              <w:rPr>
                <w:rFonts w:eastAsia="Times New Roman" w:cs="Arial"/>
                <w:lang w:eastAsia="nl-NL"/>
              </w:rPr>
              <w:t>; j</w:t>
            </w:r>
            <w:r w:rsidRPr="00731C55">
              <w:rPr>
                <w:rFonts w:eastAsia="Times New Roman" w:cs="Arial"/>
                <w:lang w:eastAsia="nl-NL"/>
              </w:rPr>
              <w:t>ouw creativiteit kunnen inzetten in de begeleiding van jouw doelgroep &amp;</w:t>
            </w:r>
            <w:r w:rsidRPr="00731C55">
              <w:rPr>
                <w:rFonts w:eastAsia="Times New Roman" w:cs="Times New Roman"/>
                <w:lang w:eastAsia="nl-NL"/>
              </w:rPr>
              <w:t xml:space="preserve"> d</w:t>
            </w:r>
            <w:r w:rsidRPr="00731C55">
              <w:rPr>
                <w:rFonts w:eastAsia="Times New Roman" w:cs="Arial"/>
                <w:lang w:eastAsia="nl-NL"/>
              </w:rPr>
              <w:t>e creativiteit van jouw doelgroep kunnen aanspreken.</w:t>
            </w:r>
          </w:p>
          <w:p w14:paraId="2708F930" w14:textId="2809B518" w:rsidR="00A5349A" w:rsidRPr="00731C55" w:rsidRDefault="00A5349A" w:rsidP="00A5349A">
            <w:pPr>
              <w:numPr>
                <w:ilvl w:val="0"/>
                <w:numId w:val="7"/>
              </w:numPr>
              <w:spacing w:before="100" w:beforeAutospacing="1" w:after="100" w:afterAutospacing="1"/>
              <w:rPr>
                <w:rFonts w:eastAsia="Times New Roman" w:cs="Times New Roman"/>
                <w:lang w:eastAsia="nl-NL"/>
              </w:rPr>
            </w:pPr>
            <w:r w:rsidRPr="00C42A49">
              <w:rPr>
                <w:rFonts w:eastAsia="Times New Roman" w:cs="Arial"/>
                <w:b/>
                <w:lang w:eastAsia="nl-NL"/>
              </w:rPr>
              <w:t>Express transfer 2;</w:t>
            </w:r>
            <w:r>
              <w:rPr>
                <w:rFonts w:eastAsia="Times New Roman" w:cs="Arial"/>
                <w:lang w:eastAsia="nl-NL"/>
              </w:rPr>
              <w:t xml:space="preserve"> </w:t>
            </w:r>
            <w:r>
              <w:t>beelden</w:t>
            </w:r>
            <w:r w:rsidR="0084098B">
              <w:t>d/taal met de doelgroep, drama</w:t>
            </w:r>
            <w:r>
              <w:t xml:space="preserve"> met de doelgroep, muziek met de doelgroep, spel en beweging en dans, Plan van aanpak maken + presentatie, Bijstellen plan van aanpak, Presenteren eindproject, Evalueren eindproject</w:t>
            </w:r>
          </w:p>
          <w:p w14:paraId="75B44E8D" w14:textId="35162A04" w:rsidR="00A5349A" w:rsidRPr="00731C55" w:rsidRDefault="00A5349A" w:rsidP="00A5349A">
            <w:pPr>
              <w:numPr>
                <w:ilvl w:val="0"/>
                <w:numId w:val="7"/>
              </w:numPr>
              <w:spacing w:before="100" w:beforeAutospacing="1" w:after="100" w:afterAutospacing="1"/>
              <w:rPr>
                <w:rFonts w:eastAsia="Times New Roman" w:cs="Times New Roman"/>
                <w:lang w:eastAsia="nl-NL"/>
              </w:rPr>
            </w:pPr>
            <w:r w:rsidRPr="00C42A49">
              <w:rPr>
                <w:rFonts w:eastAsia="Times New Roman" w:cs="Arial"/>
                <w:b/>
                <w:lang w:eastAsia="nl-NL"/>
              </w:rPr>
              <w:t>Examenopdracht</w:t>
            </w:r>
            <w:r w:rsidRPr="00731C55">
              <w:rPr>
                <w:rFonts w:eastAsia="Times New Roman" w:cs="Arial"/>
                <w:lang w:eastAsia="nl-NL"/>
              </w:rPr>
              <w:t xml:space="preserve"> (prove2move)</w:t>
            </w:r>
          </w:p>
          <w:p w14:paraId="213670D5" w14:textId="6FE0C312" w:rsidR="00A5349A" w:rsidRPr="00731C55" w:rsidRDefault="00A5349A" w:rsidP="00A5349A">
            <w:pPr>
              <w:spacing w:before="100" w:beforeAutospacing="1" w:after="100" w:afterAutospacing="1"/>
              <w:rPr>
                <w:rFonts w:eastAsia="Times New Roman" w:cs="Times New Roman"/>
                <w:lang w:eastAsia="nl-NL"/>
              </w:rPr>
            </w:pPr>
            <w:r w:rsidRPr="00731C55">
              <w:rPr>
                <w:rFonts w:eastAsia="Times New Roman" w:cs="Times New Roman"/>
                <w:lang w:eastAsia="nl-NL"/>
              </w:rPr>
              <w:t xml:space="preserve">Het project staat centraal en dit wordt ondersteund door </w:t>
            </w:r>
            <w:proofErr w:type="spellStart"/>
            <w:r w:rsidRPr="00731C55">
              <w:rPr>
                <w:rFonts w:eastAsia="Times New Roman" w:cs="Times New Roman"/>
                <w:lang w:eastAsia="nl-NL"/>
              </w:rPr>
              <w:t>twixx</w:t>
            </w:r>
            <w:r w:rsidR="00B03400">
              <w:rPr>
                <w:rFonts w:eastAsia="Times New Roman" w:cs="Times New Roman"/>
                <w:lang w:eastAsia="nl-NL"/>
              </w:rPr>
              <w:t>’</w:t>
            </w:r>
            <w:r w:rsidRPr="00731C55">
              <w:rPr>
                <w:rFonts w:eastAsia="Times New Roman" w:cs="Times New Roman"/>
                <w:lang w:eastAsia="nl-NL"/>
              </w:rPr>
              <w:t>en</w:t>
            </w:r>
            <w:proofErr w:type="spellEnd"/>
            <w:r w:rsidRPr="00731C55">
              <w:rPr>
                <w:rFonts w:eastAsia="Times New Roman" w:cs="Times New Roman"/>
                <w:lang w:eastAsia="nl-NL"/>
              </w:rPr>
              <w:t xml:space="preserve"> om de benodigde kennis en vaardigheden op te doen.  </w:t>
            </w:r>
          </w:p>
          <w:p w14:paraId="2A9541EB" w14:textId="77777777" w:rsidR="006E6DF1" w:rsidRDefault="00A5349A" w:rsidP="00A5349A">
            <w:pPr>
              <w:spacing w:before="100" w:beforeAutospacing="1" w:after="100" w:afterAutospacing="1"/>
              <w:rPr>
                <w:rFonts w:eastAsia="Times New Roman" w:cs="Times New Roman"/>
                <w:lang w:eastAsia="nl-NL"/>
              </w:rPr>
            </w:pPr>
            <w:r w:rsidRPr="00731C55">
              <w:rPr>
                <w:rFonts w:eastAsia="Times New Roman" w:cs="Times New Roman"/>
                <w:lang w:eastAsia="nl-NL"/>
              </w:rPr>
              <w:t>Alle opd</w:t>
            </w:r>
            <w:r w:rsidR="00B03400">
              <w:rPr>
                <w:rFonts w:eastAsia="Times New Roman" w:cs="Times New Roman"/>
                <w:lang w:eastAsia="nl-NL"/>
              </w:rPr>
              <w:t>rachten zijn gekoppeld aan een </w:t>
            </w:r>
            <w:r w:rsidR="006E6DF1">
              <w:rPr>
                <w:rFonts w:eastAsia="Times New Roman" w:cs="Times New Roman"/>
                <w:lang w:eastAsia="nl-NL"/>
              </w:rPr>
              <w:t>thema. D</w:t>
            </w:r>
            <w:r w:rsidRPr="00731C55">
              <w:rPr>
                <w:rFonts w:eastAsia="Times New Roman" w:cs="Times New Roman"/>
                <w:lang w:eastAsia="nl-NL"/>
              </w:rPr>
              <w:t>it keuzedeel wordt in 3 periodes aangeboden, waarbij je in de eerste periode aan de slag gaat met eigenvaardigheden en kennis op doen</w:t>
            </w:r>
            <w:r w:rsidR="006E6DF1">
              <w:rPr>
                <w:rFonts w:eastAsia="Times New Roman" w:cs="Times New Roman"/>
                <w:lang w:eastAsia="nl-NL"/>
              </w:rPr>
              <w:t xml:space="preserve"> met de verschillende thema's.</w:t>
            </w:r>
          </w:p>
          <w:p w14:paraId="33B79691" w14:textId="3B7233FB" w:rsidR="006E6DF1" w:rsidRDefault="006E6DF1" w:rsidP="00A5349A">
            <w:pPr>
              <w:spacing w:before="100" w:beforeAutospacing="1" w:after="100" w:afterAutospacing="1"/>
              <w:rPr>
                <w:rFonts w:eastAsia="Times New Roman" w:cs="Times New Roman"/>
                <w:lang w:eastAsia="nl-NL"/>
              </w:rPr>
            </w:pPr>
            <w:r>
              <w:rPr>
                <w:rFonts w:eastAsia="Times New Roman" w:cs="Times New Roman"/>
                <w:lang w:eastAsia="nl-NL"/>
              </w:rPr>
              <w:lastRenderedPageBreak/>
              <w:t>I</w:t>
            </w:r>
            <w:r w:rsidR="00A5349A" w:rsidRPr="00731C55">
              <w:rPr>
                <w:rFonts w:eastAsia="Times New Roman" w:cs="Times New Roman"/>
                <w:lang w:eastAsia="nl-NL"/>
              </w:rPr>
              <w:t>n de 2e periode ga je aan de slag om een tussenproject op te zetten binnen school en de laatste 3e periode ga je aan de slag om de kennis en vaard</w:t>
            </w:r>
            <w:r w:rsidR="00B03400">
              <w:rPr>
                <w:rFonts w:eastAsia="Times New Roman" w:cs="Times New Roman"/>
                <w:lang w:eastAsia="nl-NL"/>
              </w:rPr>
              <w:t>ig</w:t>
            </w:r>
            <w:r w:rsidR="00A5349A" w:rsidRPr="00731C55">
              <w:rPr>
                <w:rFonts w:eastAsia="Times New Roman" w:cs="Times New Roman"/>
                <w:lang w:eastAsia="nl-NL"/>
              </w:rPr>
              <w:t xml:space="preserve">heden toe te passen bij een doelgroep. </w:t>
            </w:r>
          </w:p>
          <w:p w14:paraId="63808EF3" w14:textId="30AD13F8" w:rsidR="006E6DF1" w:rsidRPr="006E6DF1" w:rsidRDefault="00A5349A" w:rsidP="006E6DF1">
            <w:pPr>
              <w:spacing w:before="100" w:beforeAutospacing="1" w:after="100" w:afterAutospacing="1"/>
              <w:rPr>
                <w:rFonts w:eastAsia="Times New Roman" w:cs="Times New Roman"/>
                <w:lang w:eastAsia="nl-NL"/>
              </w:rPr>
            </w:pPr>
            <w:r w:rsidRPr="00731C55">
              <w:rPr>
                <w:rFonts w:eastAsia="Times New Roman" w:cs="Times New Roman"/>
                <w:lang w:eastAsia="nl-NL"/>
              </w:rPr>
              <w:t>De examenopdracht (prove2move) voer je uit in de BPV, nadat je deze LWP, volledig hebt afgerond volgens de criteria.</w:t>
            </w:r>
            <w:r w:rsidR="006E6DF1">
              <w:rPr>
                <w:rFonts w:eastAsia="Times New Roman" w:cs="Times New Roman"/>
                <w:lang w:eastAsia="nl-NL"/>
              </w:rPr>
              <w:br/>
            </w:r>
          </w:p>
        </w:tc>
      </w:tr>
      <w:tr w:rsidR="00380E30" w14:paraId="7D088788" w14:textId="77777777" w:rsidTr="00C91B20">
        <w:tc>
          <w:tcPr>
            <w:tcW w:w="9062" w:type="dxa"/>
            <w:gridSpan w:val="3"/>
            <w:shd w:val="clear" w:color="auto" w:fill="9CC2E5" w:themeFill="accent1" w:themeFillTint="99"/>
          </w:tcPr>
          <w:p w14:paraId="19BD1DC4" w14:textId="77777777" w:rsidR="00932371" w:rsidRDefault="00380E30" w:rsidP="00F3078B">
            <w:pPr>
              <w:rPr>
                <w:b/>
              </w:rPr>
            </w:pPr>
            <w:r w:rsidRPr="00380E30">
              <w:rPr>
                <w:b/>
              </w:rPr>
              <w:lastRenderedPageBreak/>
              <w:t>Resultaat</w:t>
            </w:r>
            <w:r w:rsidR="00A0178F">
              <w:rPr>
                <w:b/>
              </w:rPr>
              <w:t xml:space="preserve"> </w:t>
            </w:r>
          </w:p>
          <w:p w14:paraId="0503C77C" w14:textId="27E1BA84" w:rsidR="00E7336D" w:rsidRPr="00380E30" w:rsidRDefault="00E7336D" w:rsidP="00F3078B">
            <w:pPr>
              <w:rPr>
                <w:b/>
              </w:rPr>
            </w:pPr>
          </w:p>
        </w:tc>
      </w:tr>
      <w:tr w:rsidR="00380E30" w14:paraId="212B1397" w14:textId="77777777" w:rsidTr="00380E30">
        <w:tc>
          <w:tcPr>
            <w:tcW w:w="4531" w:type="dxa"/>
            <w:gridSpan w:val="2"/>
          </w:tcPr>
          <w:p w14:paraId="4B44620B" w14:textId="77777777" w:rsidR="00380E30" w:rsidRPr="00017D56" w:rsidRDefault="00A0178F" w:rsidP="0003794A">
            <w:pPr>
              <w:rPr>
                <w:b/>
              </w:rPr>
            </w:pPr>
            <w:r w:rsidRPr="00017D56">
              <w:rPr>
                <w:b/>
              </w:rPr>
              <w:t>Proces resultaat</w:t>
            </w:r>
          </w:p>
          <w:p w14:paraId="1857F5D8" w14:textId="1202BAF4" w:rsidR="00022A6B" w:rsidRDefault="00022A6B" w:rsidP="0003794A"/>
          <w:p w14:paraId="72DCC76C" w14:textId="77777777" w:rsidR="00CF2385" w:rsidRDefault="000077E2" w:rsidP="0003794A">
            <w:r>
              <w:t xml:space="preserve">- </w:t>
            </w:r>
            <w:r w:rsidR="001D1E55">
              <w:t>Je k</w:t>
            </w:r>
            <w:r>
              <w:t>an eigen talenten gebruiken</w:t>
            </w:r>
            <w:r w:rsidRPr="00822952">
              <w:t xml:space="preserve"> op het gebied</w:t>
            </w:r>
          </w:p>
          <w:p w14:paraId="3D948578" w14:textId="1ADB5DBE" w:rsidR="000077E2" w:rsidRDefault="000077E2" w:rsidP="0003794A">
            <w:r w:rsidRPr="00822952">
              <w:t xml:space="preserve"> </w:t>
            </w:r>
            <w:r w:rsidR="00CF2385">
              <w:t xml:space="preserve"> </w:t>
            </w:r>
            <w:proofErr w:type="gramStart"/>
            <w:r w:rsidRPr="00822952">
              <w:t>van</w:t>
            </w:r>
            <w:proofErr w:type="gramEnd"/>
            <w:r w:rsidRPr="00822952">
              <w:t xml:space="preserve"> kunst en expressi</w:t>
            </w:r>
            <w:r>
              <w:t>e;</w:t>
            </w:r>
          </w:p>
          <w:p w14:paraId="6CA7FDE4" w14:textId="77777777" w:rsidR="00CF2385" w:rsidRDefault="000077E2" w:rsidP="0003794A">
            <w:pPr>
              <w:rPr>
                <w:rFonts w:ascii="Calibri" w:eastAsia="Calibri" w:hAnsi="Calibri" w:cs="Times New Roman"/>
              </w:rPr>
            </w:pPr>
            <w:r>
              <w:t xml:space="preserve">- </w:t>
            </w:r>
            <w:r w:rsidR="001D1E55">
              <w:t>Je heb</w:t>
            </w:r>
            <w:r>
              <w:t xml:space="preserve">t </w:t>
            </w:r>
            <w:r w:rsidR="001D1E55">
              <w:t xml:space="preserve">een </w:t>
            </w:r>
            <w:r w:rsidRPr="000077E2">
              <w:rPr>
                <w:rFonts w:ascii="Calibri" w:eastAsia="Calibri" w:hAnsi="Calibri" w:cs="Times New Roman"/>
              </w:rPr>
              <w:t xml:space="preserve">eigen aandeel </w:t>
            </w:r>
            <w:r>
              <w:rPr>
                <w:rFonts w:ascii="Calibri" w:eastAsia="Calibri" w:hAnsi="Calibri" w:cs="Times New Roman"/>
              </w:rPr>
              <w:t xml:space="preserve">in de samenwerking </w:t>
            </w:r>
          </w:p>
          <w:p w14:paraId="28F3196E" w14:textId="0F422248" w:rsidR="000077E2" w:rsidRDefault="00CF2385" w:rsidP="0003794A">
            <w:pPr>
              <w:rPr>
                <w:rFonts w:ascii="Calibri" w:eastAsia="Calibri" w:hAnsi="Calibri" w:cs="Times New Roman"/>
              </w:rPr>
            </w:pPr>
            <w:r>
              <w:rPr>
                <w:rFonts w:ascii="Calibri" w:eastAsia="Calibri" w:hAnsi="Calibri" w:cs="Times New Roman"/>
              </w:rPr>
              <w:t xml:space="preserve">  </w:t>
            </w:r>
            <w:proofErr w:type="gramStart"/>
            <w:r w:rsidR="000077E2">
              <w:rPr>
                <w:rFonts w:ascii="Calibri" w:eastAsia="Calibri" w:hAnsi="Calibri" w:cs="Times New Roman"/>
              </w:rPr>
              <w:t>met</w:t>
            </w:r>
            <w:proofErr w:type="gramEnd"/>
            <w:r w:rsidR="000077E2">
              <w:rPr>
                <w:rFonts w:ascii="Calibri" w:eastAsia="Calibri" w:hAnsi="Calibri" w:cs="Times New Roman"/>
              </w:rPr>
              <w:t xml:space="preserve"> de studenten en </w:t>
            </w:r>
            <w:proofErr w:type="spellStart"/>
            <w:r w:rsidR="000077E2">
              <w:rPr>
                <w:rFonts w:ascii="Calibri" w:eastAsia="Calibri" w:hAnsi="Calibri" w:cs="Times New Roman"/>
              </w:rPr>
              <w:t>bpv</w:t>
            </w:r>
            <w:proofErr w:type="spellEnd"/>
            <w:r w:rsidR="000077E2">
              <w:rPr>
                <w:rFonts w:ascii="Calibri" w:eastAsia="Calibri" w:hAnsi="Calibri" w:cs="Times New Roman"/>
              </w:rPr>
              <w:t>-team;</w:t>
            </w:r>
          </w:p>
          <w:p w14:paraId="7729DD8C" w14:textId="77777777" w:rsidR="00CF2385" w:rsidRDefault="000077E2" w:rsidP="0003794A">
            <w:pPr>
              <w:rPr>
                <w:rFonts w:ascii="Calibri" w:eastAsia="Calibri" w:hAnsi="Calibri" w:cs="Times New Roman"/>
              </w:rPr>
            </w:pPr>
            <w:r>
              <w:rPr>
                <w:rFonts w:ascii="Calibri" w:eastAsia="Calibri" w:hAnsi="Calibri" w:cs="Times New Roman"/>
              </w:rPr>
              <w:t xml:space="preserve">- </w:t>
            </w:r>
            <w:r w:rsidR="001D1E55">
              <w:rPr>
                <w:rFonts w:ascii="Calibri" w:eastAsia="Calibri" w:hAnsi="Calibri" w:cs="Times New Roman"/>
              </w:rPr>
              <w:t xml:space="preserve">Je </w:t>
            </w:r>
            <w:r>
              <w:rPr>
                <w:rFonts w:ascii="Calibri" w:eastAsia="Calibri" w:hAnsi="Calibri" w:cs="Times New Roman"/>
              </w:rPr>
              <w:t xml:space="preserve">stemt tijdens het werken aan het keuzedeel </w:t>
            </w:r>
          </w:p>
          <w:p w14:paraId="2E686800" w14:textId="77777777" w:rsidR="00CF2385" w:rsidRDefault="00CF2385" w:rsidP="0003794A">
            <w:pPr>
              <w:rPr>
                <w:rFonts w:ascii="Calibri" w:eastAsia="Calibri" w:hAnsi="Calibri" w:cs="Times New Roman"/>
              </w:rPr>
            </w:pPr>
            <w:r>
              <w:rPr>
                <w:rFonts w:ascii="Calibri" w:eastAsia="Calibri" w:hAnsi="Calibri" w:cs="Times New Roman"/>
              </w:rPr>
              <w:t xml:space="preserve"> </w:t>
            </w:r>
            <w:r w:rsidR="000077E2">
              <w:rPr>
                <w:rFonts w:ascii="Calibri" w:eastAsia="Calibri" w:hAnsi="Calibri" w:cs="Times New Roman"/>
              </w:rPr>
              <w:t xml:space="preserve">‘Expressief talent’ werkzaamheden af met </w:t>
            </w:r>
            <w:r>
              <w:rPr>
                <w:rFonts w:ascii="Calibri" w:eastAsia="Calibri" w:hAnsi="Calibri" w:cs="Times New Roman"/>
              </w:rPr>
              <w:t xml:space="preserve">  </w:t>
            </w:r>
          </w:p>
          <w:p w14:paraId="6675887A" w14:textId="6F4EDAA2" w:rsidR="000077E2" w:rsidRDefault="00CF2385" w:rsidP="0003794A">
            <w:pPr>
              <w:rPr>
                <w:rFonts w:ascii="Calibri" w:eastAsia="Calibri" w:hAnsi="Calibri" w:cs="Times New Roman"/>
              </w:rPr>
            </w:pPr>
            <w:r>
              <w:rPr>
                <w:rFonts w:ascii="Calibri" w:eastAsia="Calibri" w:hAnsi="Calibri" w:cs="Times New Roman"/>
              </w:rPr>
              <w:t xml:space="preserve">  </w:t>
            </w:r>
            <w:proofErr w:type="gramStart"/>
            <w:r w:rsidR="000077E2">
              <w:rPr>
                <w:rFonts w:ascii="Calibri" w:eastAsia="Calibri" w:hAnsi="Calibri" w:cs="Times New Roman"/>
              </w:rPr>
              <w:t>studenten</w:t>
            </w:r>
            <w:proofErr w:type="gramEnd"/>
            <w:r w:rsidR="000077E2">
              <w:rPr>
                <w:rFonts w:ascii="Calibri" w:eastAsia="Calibri" w:hAnsi="Calibri" w:cs="Times New Roman"/>
              </w:rPr>
              <w:t xml:space="preserve"> en haar </w:t>
            </w:r>
            <w:proofErr w:type="spellStart"/>
            <w:r w:rsidR="000077E2">
              <w:rPr>
                <w:rFonts w:ascii="Calibri" w:eastAsia="Calibri" w:hAnsi="Calibri" w:cs="Times New Roman"/>
              </w:rPr>
              <w:t>bpv</w:t>
            </w:r>
            <w:proofErr w:type="spellEnd"/>
            <w:r w:rsidR="000077E2">
              <w:rPr>
                <w:rFonts w:ascii="Calibri" w:eastAsia="Calibri" w:hAnsi="Calibri" w:cs="Times New Roman"/>
              </w:rPr>
              <w:t>-team en voert ze uit;</w:t>
            </w:r>
          </w:p>
          <w:p w14:paraId="3F267B9A" w14:textId="77777777" w:rsidR="00CF2385" w:rsidRDefault="005D5525" w:rsidP="0003794A">
            <w:pPr>
              <w:rPr>
                <w:rFonts w:ascii="Calibri" w:eastAsia="Calibri" w:hAnsi="Calibri" w:cs="Times New Roman"/>
              </w:rPr>
            </w:pPr>
            <w:r>
              <w:rPr>
                <w:rFonts w:ascii="Calibri" w:eastAsia="Calibri" w:hAnsi="Calibri" w:cs="Times New Roman"/>
              </w:rPr>
              <w:t>- Je gaat nieuwe activiteiten ingang zetten en je</w:t>
            </w:r>
          </w:p>
          <w:p w14:paraId="6D7399A8" w14:textId="77777777" w:rsidR="00CF2385" w:rsidRDefault="00CF2385" w:rsidP="0003794A">
            <w:pPr>
              <w:rPr>
                <w:rFonts w:ascii="Calibri" w:eastAsia="Calibri" w:hAnsi="Calibri" w:cs="Times New Roman"/>
              </w:rPr>
            </w:pPr>
            <w:r>
              <w:rPr>
                <w:rFonts w:ascii="Calibri" w:eastAsia="Calibri" w:hAnsi="Calibri" w:cs="Times New Roman"/>
              </w:rPr>
              <w:t xml:space="preserve"> </w:t>
            </w:r>
            <w:r w:rsidR="005D5525">
              <w:rPr>
                <w:rFonts w:ascii="Calibri" w:eastAsia="Calibri" w:hAnsi="Calibri" w:cs="Times New Roman"/>
              </w:rPr>
              <w:t xml:space="preserve"> </w:t>
            </w:r>
            <w:proofErr w:type="gramStart"/>
            <w:r w:rsidR="005D5525">
              <w:rPr>
                <w:rFonts w:ascii="Calibri" w:eastAsia="Calibri" w:hAnsi="Calibri" w:cs="Times New Roman"/>
              </w:rPr>
              <w:t>gekozen</w:t>
            </w:r>
            <w:proofErr w:type="gramEnd"/>
            <w:r w:rsidR="005D5525">
              <w:rPr>
                <w:rFonts w:ascii="Calibri" w:eastAsia="Calibri" w:hAnsi="Calibri" w:cs="Times New Roman"/>
              </w:rPr>
              <w:t xml:space="preserve"> doelgroep stimuleren en inspireren </w:t>
            </w:r>
          </w:p>
          <w:p w14:paraId="2C436AAC" w14:textId="0E9A094F" w:rsidR="005D5525" w:rsidRDefault="00CF2385" w:rsidP="0003794A">
            <w:r>
              <w:rPr>
                <w:rFonts w:ascii="Calibri" w:eastAsia="Calibri" w:hAnsi="Calibri" w:cs="Times New Roman"/>
              </w:rPr>
              <w:t xml:space="preserve">  </w:t>
            </w:r>
            <w:proofErr w:type="gramStart"/>
            <w:r w:rsidR="005D5525">
              <w:rPr>
                <w:rFonts w:ascii="Calibri" w:eastAsia="Calibri" w:hAnsi="Calibri" w:cs="Times New Roman"/>
              </w:rPr>
              <w:t>op</w:t>
            </w:r>
            <w:proofErr w:type="gramEnd"/>
            <w:r w:rsidR="005D5525">
              <w:rPr>
                <w:rFonts w:ascii="Calibri" w:eastAsia="Calibri" w:hAnsi="Calibri" w:cs="Times New Roman"/>
              </w:rPr>
              <w:t xml:space="preserve"> gebied van expressie.</w:t>
            </w:r>
          </w:p>
          <w:p w14:paraId="090DB3BB" w14:textId="77777777" w:rsidR="00A5349A" w:rsidRDefault="00A5349A" w:rsidP="0003794A"/>
          <w:p w14:paraId="197220BB" w14:textId="77777777" w:rsidR="00A0178F" w:rsidRDefault="00A0178F" w:rsidP="0003794A">
            <w:pPr>
              <w:rPr>
                <w:b/>
              </w:rPr>
            </w:pPr>
            <w:r w:rsidRPr="00A5349A">
              <w:rPr>
                <w:b/>
              </w:rPr>
              <w:t>Product resultaat</w:t>
            </w:r>
          </w:p>
          <w:p w14:paraId="7C825768" w14:textId="77777777" w:rsidR="001D1E55" w:rsidRPr="00A5349A" w:rsidRDefault="001D1E55" w:rsidP="0003794A">
            <w:pPr>
              <w:rPr>
                <w:b/>
              </w:rPr>
            </w:pPr>
          </w:p>
          <w:p w14:paraId="1BA8D33B" w14:textId="2FCD07CB" w:rsidR="00FE2098" w:rsidRDefault="000077E2" w:rsidP="0003794A">
            <w:r>
              <w:t>- Wekelijkse vlog van 1 minuut</w:t>
            </w:r>
          </w:p>
          <w:p w14:paraId="4677C42C" w14:textId="77777777" w:rsidR="000077E2" w:rsidRDefault="000077E2" w:rsidP="0003794A"/>
          <w:p w14:paraId="38B38376" w14:textId="77777777" w:rsidR="000C1888" w:rsidRDefault="00A5349A" w:rsidP="0003794A">
            <w:r>
              <w:t>- C</w:t>
            </w:r>
            <w:r w:rsidRPr="00731C55">
              <w:t xml:space="preserve">omplete </w:t>
            </w:r>
            <w:proofErr w:type="spellStart"/>
            <w:r w:rsidRPr="00731C55">
              <w:t>lesmap</w:t>
            </w:r>
            <w:proofErr w:type="spellEnd"/>
            <w:r w:rsidRPr="00731C55">
              <w:t xml:space="preserve"> met daarin allerlei</w:t>
            </w:r>
          </w:p>
          <w:p w14:paraId="6796406E" w14:textId="77777777" w:rsidR="000C1888" w:rsidRDefault="000C1888" w:rsidP="0003794A">
            <w:r>
              <w:t xml:space="preserve"> </w:t>
            </w:r>
            <w:r w:rsidR="00A5349A" w:rsidRPr="00731C55">
              <w:t xml:space="preserve"> </w:t>
            </w:r>
            <w:proofErr w:type="gramStart"/>
            <w:r w:rsidR="00A5349A" w:rsidRPr="00731C55">
              <w:t>verwerkingsopdrachten</w:t>
            </w:r>
            <w:proofErr w:type="gramEnd"/>
            <w:r w:rsidR="00A5349A" w:rsidRPr="00731C55">
              <w:t xml:space="preserve"> van de verschillende </w:t>
            </w:r>
          </w:p>
          <w:p w14:paraId="3BBFA20E" w14:textId="77777777" w:rsidR="000C1888" w:rsidRDefault="000C1888" w:rsidP="0003794A">
            <w:r>
              <w:t xml:space="preserve">  </w:t>
            </w:r>
            <w:proofErr w:type="gramStart"/>
            <w:r w:rsidR="00A5349A" w:rsidRPr="00731C55">
              <w:t>disciplines</w:t>
            </w:r>
            <w:proofErr w:type="gramEnd"/>
            <w:r w:rsidR="00A5349A" w:rsidRPr="00731C55">
              <w:t xml:space="preserve"> met betrekking tot Expressief Talent</w:t>
            </w:r>
          </w:p>
          <w:p w14:paraId="236A1182" w14:textId="6930168D" w:rsidR="00A5349A" w:rsidRDefault="000C1888" w:rsidP="0003794A">
            <w:r>
              <w:t xml:space="preserve"> </w:t>
            </w:r>
            <w:r w:rsidR="00A5349A">
              <w:t xml:space="preserve"> (</w:t>
            </w:r>
            <w:proofErr w:type="gramStart"/>
            <w:r w:rsidR="00A5349A">
              <w:t>zie</w:t>
            </w:r>
            <w:proofErr w:type="gramEnd"/>
            <w:r w:rsidR="00A5349A">
              <w:t xml:space="preserve"> checklist)</w:t>
            </w:r>
            <w:r w:rsidR="00A5349A" w:rsidRPr="00731C55">
              <w:t>.</w:t>
            </w:r>
          </w:p>
          <w:p w14:paraId="14671780" w14:textId="77777777" w:rsidR="005D5525" w:rsidRDefault="005D5525" w:rsidP="0003794A"/>
          <w:p w14:paraId="74DE1E00" w14:textId="77777777" w:rsidR="000C1888" w:rsidRDefault="00B03400" w:rsidP="0003794A">
            <w:r>
              <w:t xml:space="preserve">- Maak a.d.h.v. jouw </w:t>
            </w:r>
            <w:r w:rsidR="00017D56">
              <w:t>wekelijkse</w:t>
            </w:r>
            <w:r>
              <w:t xml:space="preserve"> </w:t>
            </w:r>
            <w:proofErr w:type="spellStart"/>
            <w:proofErr w:type="gramStart"/>
            <w:r>
              <w:t>Vlog’s</w:t>
            </w:r>
            <w:proofErr w:type="spellEnd"/>
            <w:r w:rsidR="00AD4F9A">
              <w:t xml:space="preserve"> </w:t>
            </w:r>
            <w:r>
              <w:t xml:space="preserve"> 1</w:t>
            </w:r>
            <w:proofErr w:type="gramEnd"/>
            <w:r>
              <w:t xml:space="preserve"> </w:t>
            </w:r>
          </w:p>
          <w:p w14:paraId="6B40ECBF" w14:textId="77777777" w:rsidR="000C1888" w:rsidRDefault="000C1888" w:rsidP="0003794A">
            <w:r>
              <w:t xml:space="preserve">   </w:t>
            </w:r>
            <w:proofErr w:type="gramStart"/>
            <w:r w:rsidR="00B03400">
              <w:t>gebundelde</w:t>
            </w:r>
            <w:proofErr w:type="gramEnd"/>
            <w:r w:rsidR="00B03400">
              <w:t xml:space="preserve"> vlog waarin </w:t>
            </w:r>
            <w:r w:rsidR="00017D56">
              <w:t xml:space="preserve">jij </w:t>
            </w:r>
            <w:r w:rsidR="0084098B">
              <w:t xml:space="preserve">je </w:t>
            </w:r>
            <w:r w:rsidR="00017D56">
              <w:t>beeld schetst van</w:t>
            </w:r>
          </w:p>
          <w:p w14:paraId="7F53F1F9" w14:textId="77777777" w:rsidR="000C1888" w:rsidRDefault="000C1888" w:rsidP="0003794A">
            <w:r>
              <w:t xml:space="preserve">  </w:t>
            </w:r>
            <w:r w:rsidR="00017D56">
              <w:t xml:space="preserve"> </w:t>
            </w:r>
            <w:proofErr w:type="gramStart"/>
            <w:r w:rsidR="00017D56">
              <w:t>de</w:t>
            </w:r>
            <w:proofErr w:type="gramEnd"/>
            <w:r w:rsidR="00017D56">
              <w:t xml:space="preserve"> activiteiten die jij hebt ondernomen. Dit</w:t>
            </w:r>
          </w:p>
          <w:p w14:paraId="3FBF3A81" w14:textId="34E330FD" w:rsidR="00B03400" w:rsidRDefault="000C1888" w:rsidP="0003794A">
            <w:r>
              <w:t xml:space="preserve">  </w:t>
            </w:r>
            <w:r w:rsidR="00017D56">
              <w:t xml:space="preserve"> </w:t>
            </w:r>
            <w:proofErr w:type="gramStart"/>
            <w:r w:rsidR="00017D56">
              <w:t>presenteer</w:t>
            </w:r>
            <w:proofErr w:type="gramEnd"/>
            <w:r w:rsidR="00017D56">
              <w:t xml:space="preserve"> je </w:t>
            </w:r>
            <w:r w:rsidR="00B03400" w:rsidRPr="00731C55">
              <w:t xml:space="preserve">aan de </w:t>
            </w:r>
            <w:r w:rsidR="00017D56">
              <w:t xml:space="preserve">docent en </w:t>
            </w:r>
            <w:r w:rsidR="00B03400" w:rsidRPr="00731C55">
              <w:t>de studenten.</w:t>
            </w:r>
          </w:p>
          <w:p w14:paraId="726C8C4D" w14:textId="77777777" w:rsidR="0084098B" w:rsidRDefault="0084098B" w:rsidP="0003794A"/>
          <w:p w14:paraId="13AE1D55" w14:textId="77777777" w:rsidR="000C1888" w:rsidRDefault="0084098B" w:rsidP="0003794A">
            <w:r>
              <w:t xml:space="preserve">- Je maakt een plan van aanpak volgens de </w:t>
            </w:r>
            <w:r w:rsidR="000C1888">
              <w:t xml:space="preserve">  </w:t>
            </w:r>
          </w:p>
          <w:p w14:paraId="56F2BD42" w14:textId="77777777" w:rsidR="000C1888" w:rsidRDefault="000C1888" w:rsidP="0003794A">
            <w:r>
              <w:t xml:space="preserve">  </w:t>
            </w:r>
            <w:proofErr w:type="gramStart"/>
            <w:r w:rsidR="0084098B">
              <w:t>richtlijnen</w:t>
            </w:r>
            <w:proofErr w:type="gramEnd"/>
            <w:r w:rsidR="0084098B">
              <w:t xml:space="preserve"> en je beschrijft hier in hoe jij je </w:t>
            </w:r>
          </w:p>
          <w:p w14:paraId="494F5371" w14:textId="4FA7B114" w:rsidR="0084098B" w:rsidRDefault="000C1888" w:rsidP="0003794A">
            <w:r>
              <w:t xml:space="preserve">  </w:t>
            </w:r>
            <w:proofErr w:type="gramStart"/>
            <w:r w:rsidR="0084098B">
              <w:t>expressief</w:t>
            </w:r>
            <w:proofErr w:type="gramEnd"/>
            <w:r w:rsidR="0084098B">
              <w:t xml:space="preserve"> talent gaat inzetten.</w:t>
            </w:r>
          </w:p>
          <w:p w14:paraId="72B26A13" w14:textId="77777777" w:rsidR="00017D56" w:rsidRDefault="00017D56" w:rsidP="0003794A"/>
          <w:p w14:paraId="7C65BF6E" w14:textId="77777777" w:rsidR="00A0178F" w:rsidRDefault="00A0178F" w:rsidP="006E6DF1"/>
        </w:tc>
        <w:tc>
          <w:tcPr>
            <w:tcW w:w="4531" w:type="dxa"/>
          </w:tcPr>
          <w:p w14:paraId="70E7A3FC" w14:textId="77777777" w:rsidR="00380E30" w:rsidRPr="00E7336D" w:rsidRDefault="00A0178F" w:rsidP="0003794A">
            <w:pPr>
              <w:rPr>
                <w:b/>
              </w:rPr>
            </w:pPr>
            <w:r w:rsidRPr="00E7336D">
              <w:rPr>
                <w:b/>
              </w:rPr>
              <w:t>Eisen/criteria</w:t>
            </w:r>
          </w:p>
          <w:p w14:paraId="481393EA" w14:textId="77777777" w:rsidR="004035EB" w:rsidRDefault="004035EB" w:rsidP="0003794A"/>
          <w:p w14:paraId="1198BEFA" w14:textId="77777777" w:rsidR="00017D56" w:rsidRPr="00017D56" w:rsidRDefault="00017D56" w:rsidP="0003794A">
            <w:pPr>
              <w:rPr>
                <w:b/>
              </w:rPr>
            </w:pPr>
            <w:r w:rsidRPr="00017D56">
              <w:rPr>
                <w:b/>
              </w:rPr>
              <w:t>Periode 1</w:t>
            </w:r>
          </w:p>
          <w:p w14:paraId="477591A0" w14:textId="77777777" w:rsidR="00017D56" w:rsidRDefault="00017D56" w:rsidP="0003794A"/>
          <w:p w14:paraId="3E6AA9D9" w14:textId="3E56A89B" w:rsidR="004035EB" w:rsidRDefault="004035EB" w:rsidP="0003794A">
            <w:r>
              <w:t xml:space="preserve">Je houdt een </w:t>
            </w:r>
            <w:proofErr w:type="spellStart"/>
            <w:r>
              <w:t>lesmap</w:t>
            </w:r>
            <w:proofErr w:type="spellEnd"/>
            <w:r>
              <w:t xml:space="preserve"> bij</w:t>
            </w:r>
            <w:r w:rsidR="00A5349A">
              <w:t xml:space="preserve"> en lever deze na de 1</w:t>
            </w:r>
            <w:r w:rsidR="00A5349A" w:rsidRPr="00A5349A">
              <w:rPr>
                <w:vertAlign w:val="superscript"/>
              </w:rPr>
              <w:t>ste</w:t>
            </w:r>
            <w:r w:rsidR="00A5349A">
              <w:t xml:space="preserve"> periode in en je krijgt hem de volgende periode terug.</w:t>
            </w:r>
          </w:p>
          <w:p w14:paraId="730E8878" w14:textId="77777777" w:rsidR="0084098B" w:rsidRDefault="0084098B" w:rsidP="0003794A"/>
          <w:p w14:paraId="645356EC" w14:textId="17823AA8" w:rsidR="004035EB" w:rsidRDefault="004035EB" w:rsidP="0003794A">
            <w:r>
              <w:t xml:space="preserve">Je maakt </w:t>
            </w:r>
            <w:r w:rsidR="00B03400">
              <w:t xml:space="preserve">in periode 1 </w:t>
            </w:r>
            <w:r>
              <w:t xml:space="preserve">een vlog </w:t>
            </w:r>
            <w:r w:rsidR="00A5349A">
              <w:t>van 1 minuut</w:t>
            </w:r>
            <w:r w:rsidR="00B03400">
              <w:t xml:space="preserve"> lang</w:t>
            </w:r>
            <w:r w:rsidR="00A5349A">
              <w:t xml:space="preserve"> </w:t>
            </w:r>
            <w:r>
              <w:t>zoals gevraagd in de opdracht</w:t>
            </w:r>
            <w:r w:rsidR="0084098B">
              <w:t>.</w:t>
            </w:r>
          </w:p>
          <w:p w14:paraId="0F9663E0" w14:textId="77777777" w:rsidR="0084098B" w:rsidRDefault="0084098B" w:rsidP="0003794A"/>
          <w:p w14:paraId="6514F57D" w14:textId="77777777" w:rsidR="00017D56" w:rsidRDefault="00017D56" w:rsidP="00017D56">
            <w:r>
              <w:t>Je maakt een plan van aanpak.</w:t>
            </w:r>
          </w:p>
          <w:p w14:paraId="72873525" w14:textId="77777777" w:rsidR="00017D56" w:rsidRDefault="00017D56" w:rsidP="0003794A"/>
          <w:p w14:paraId="046073EE" w14:textId="77777777" w:rsidR="00017D56" w:rsidRPr="00017D56" w:rsidRDefault="00017D56" w:rsidP="0003794A">
            <w:pPr>
              <w:rPr>
                <w:b/>
              </w:rPr>
            </w:pPr>
            <w:r w:rsidRPr="00017D56">
              <w:rPr>
                <w:b/>
              </w:rPr>
              <w:t>Periode 2</w:t>
            </w:r>
          </w:p>
          <w:p w14:paraId="034C2BE9" w14:textId="77777777" w:rsidR="00017D56" w:rsidRDefault="00017D56" w:rsidP="0003794A"/>
          <w:p w14:paraId="7DFB07BA" w14:textId="57B771A6" w:rsidR="004035EB" w:rsidRDefault="004035EB" w:rsidP="0003794A">
            <w:r>
              <w:t xml:space="preserve">Je organiseert een </w:t>
            </w:r>
            <w:r w:rsidR="00A23F0F">
              <w:t xml:space="preserve">(tussen) </w:t>
            </w:r>
            <w:r>
              <w:t>project op school</w:t>
            </w:r>
            <w:r w:rsidR="00A23F0F">
              <w:t>.</w:t>
            </w:r>
          </w:p>
          <w:p w14:paraId="73137294" w14:textId="77777777" w:rsidR="001D1E55" w:rsidRDefault="00A23F0F" w:rsidP="001D1E55">
            <w:r>
              <w:t xml:space="preserve">Dit project </w:t>
            </w:r>
            <w:r w:rsidRPr="00731C55">
              <w:t xml:space="preserve">"Express Transfer" </w:t>
            </w:r>
            <w:r>
              <w:t xml:space="preserve">daar ga je </w:t>
            </w:r>
            <w:r w:rsidRPr="00731C55">
              <w:t>aan de slag om een project op te zetten</w:t>
            </w:r>
            <w:r>
              <w:t xml:space="preserve"> aan de hand van jouw</w:t>
            </w:r>
            <w:r w:rsidRPr="00731C55">
              <w:t xml:space="preserve"> eigen gekozen discipline op het gebied van de lessen series van de afgelopen periode.</w:t>
            </w:r>
          </w:p>
          <w:p w14:paraId="4BC581BA" w14:textId="77777777" w:rsidR="0084098B" w:rsidRDefault="0084098B" w:rsidP="001D1E55">
            <w:pPr>
              <w:rPr>
                <w:b/>
              </w:rPr>
            </w:pPr>
          </w:p>
          <w:p w14:paraId="7D88AD03" w14:textId="4C1F7A25" w:rsidR="00017D56" w:rsidRDefault="00017D56" w:rsidP="001D1E55">
            <w:r w:rsidRPr="00017D56">
              <w:rPr>
                <w:b/>
              </w:rPr>
              <w:t>Periode 3</w:t>
            </w:r>
            <w:r w:rsidRPr="00731C55">
              <w:t xml:space="preserve"> </w:t>
            </w:r>
          </w:p>
          <w:p w14:paraId="7729E58F" w14:textId="0C4349C6" w:rsidR="00A23F0F" w:rsidRPr="00A23F0F" w:rsidRDefault="00A23F0F" w:rsidP="00017D56">
            <w:pPr>
              <w:pStyle w:val="Normaalweb"/>
              <w:rPr>
                <w:rFonts w:asciiTheme="minorHAnsi" w:hAnsiTheme="minorHAnsi"/>
                <w:sz w:val="22"/>
                <w:szCs w:val="22"/>
              </w:rPr>
            </w:pPr>
            <w:r>
              <w:rPr>
                <w:rFonts w:asciiTheme="minorHAnsi" w:hAnsiTheme="minorHAnsi" w:cs="Arial"/>
                <w:sz w:val="22"/>
                <w:szCs w:val="22"/>
              </w:rPr>
              <w:t>Ga je aan de slag om je verworven</w:t>
            </w:r>
            <w:r w:rsidRPr="00A23F0F">
              <w:rPr>
                <w:rFonts w:asciiTheme="minorHAnsi" w:hAnsiTheme="minorHAnsi" w:cs="Arial"/>
                <w:sz w:val="22"/>
                <w:szCs w:val="22"/>
              </w:rPr>
              <w:t xml:space="preserve"> kennis en vaardig</w:t>
            </w:r>
            <w:r>
              <w:rPr>
                <w:rFonts w:asciiTheme="minorHAnsi" w:hAnsiTheme="minorHAnsi" w:cs="Arial"/>
                <w:sz w:val="22"/>
                <w:szCs w:val="22"/>
              </w:rPr>
              <w:t>heden toe te passen bij jouw</w:t>
            </w:r>
            <w:r w:rsidRPr="00A23F0F">
              <w:rPr>
                <w:rFonts w:asciiTheme="minorHAnsi" w:hAnsiTheme="minorHAnsi" w:cs="Arial"/>
                <w:sz w:val="22"/>
                <w:szCs w:val="22"/>
              </w:rPr>
              <w:t xml:space="preserve"> doelgroep. De examenopdr</w:t>
            </w:r>
            <w:r>
              <w:rPr>
                <w:rFonts w:asciiTheme="minorHAnsi" w:hAnsiTheme="minorHAnsi" w:cs="Arial"/>
                <w:sz w:val="22"/>
                <w:szCs w:val="22"/>
              </w:rPr>
              <w:t>acht (prove2move) voer je uit op jouw</w:t>
            </w:r>
            <w:r w:rsidRPr="00A23F0F">
              <w:rPr>
                <w:rFonts w:asciiTheme="minorHAnsi" w:hAnsiTheme="minorHAnsi" w:cs="Arial"/>
                <w:sz w:val="22"/>
                <w:szCs w:val="22"/>
              </w:rPr>
              <w:t xml:space="preserve"> BPV</w:t>
            </w:r>
            <w:r>
              <w:rPr>
                <w:rFonts w:asciiTheme="minorHAnsi" w:hAnsiTheme="minorHAnsi" w:cs="Arial"/>
                <w:sz w:val="22"/>
                <w:szCs w:val="22"/>
              </w:rPr>
              <w:t xml:space="preserve"> plaats</w:t>
            </w:r>
            <w:r w:rsidRPr="00A23F0F">
              <w:rPr>
                <w:rFonts w:asciiTheme="minorHAnsi" w:hAnsiTheme="minorHAnsi" w:cs="Arial"/>
                <w:sz w:val="22"/>
                <w:szCs w:val="22"/>
              </w:rPr>
              <w:t>, nadat je deze LWP, volledig hebt afgerond volgens de criteria.</w:t>
            </w:r>
          </w:p>
          <w:p w14:paraId="666DE65B" w14:textId="686D5CED" w:rsidR="00017D56" w:rsidRPr="009D2CCC" w:rsidRDefault="009D2CCC" w:rsidP="009D2CCC">
            <w:r>
              <w:t xml:space="preserve">De examenopdracht van Prove2move voer je uit in de </w:t>
            </w:r>
            <w:proofErr w:type="spellStart"/>
            <w:r>
              <w:t>bpv</w:t>
            </w:r>
            <w:proofErr w:type="spellEnd"/>
            <w:r>
              <w:t xml:space="preserve"> volgens de criteria van prove2move</w:t>
            </w:r>
            <w:r>
              <w:br/>
            </w:r>
          </w:p>
        </w:tc>
      </w:tr>
      <w:tr w:rsidR="00380E30" w14:paraId="4AE04515" w14:textId="77777777" w:rsidTr="00380E30">
        <w:tc>
          <w:tcPr>
            <w:tcW w:w="4531" w:type="dxa"/>
            <w:gridSpan w:val="2"/>
          </w:tcPr>
          <w:p w14:paraId="3F2DE4C7" w14:textId="7926827F" w:rsidR="00A0178F" w:rsidRDefault="00A36855" w:rsidP="0003794A">
            <w:pPr>
              <w:rPr>
                <w:b/>
              </w:rPr>
            </w:pPr>
            <w:r w:rsidRPr="009D2CCC">
              <w:rPr>
                <w:b/>
              </w:rPr>
              <w:t>Kerntaak</w:t>
            </w:r>
          </w:p>
          <w:p w14:paraId="4692F193" w14:textId="77777777" w:rsidR="009D2CCC" w:rsidRDefault="009D2CCC" w:rsidP="0003794A">
            <w:pPr>
              <w:rPr>
                <w:b/>
              </w:rPr>
            </w:pPr>
          </w:p>
          <w:p w14:paraId="57BC1A79" w14:textId="77777777" w:rsidR="009D2CCC" w:rsidRPr="009D2CCC" w:rsidRDefault="009D2CCC" w:rsidP="0003794A">
            <w:pPr>
              <w:rPr>
                <w:b/>
              </w:rPr>
            </w:pPr>
          </w:p>
          <w:p w14:paraId="141D6027" w14:textId="77777777" w:rsidR="003C60B0" w:rsidRDefault="003C60B0" w:rsidP="0003794A">
            <w:pPr>
              <w:rPr>
                <w:b/>
              </w:rPr>
            </w:pPr>
          </w:p>
          <w:p w14:paraId="632255B9" w14:textId="073457D8" w:rsidR="00A36855" w:rsidRPr="009D2CCC" w:rsidRDefault="00A36855" w:rsidP="0003794A">
            <w:pPr>
              <w:rPr>
                <w:b/>
              </w:rPr>
            </w:pPr>
            <w:r w:rsidRPr="009D2CCC">
              <w:rPr>
                <w:b/>
              </w:rPr>
              <w:t>Werkproces</w:t>
            </w:r>
          </w:p>
          <w:p w14:paraId="498DA5D6" w14:textId="5A1FD9CF" w:rsidR="00A36855" w:rsidRDefault="00A36855" w:rsidP="0003794A"/>
          <w:p w14:paraId="5EAE799D" w14:textId="77777777" w:rsidR="00A0178F" w:rsidRDefault="00A0178F" w:rsidP="0003794A"/>
        </w:tc>
        <w:tc>
          <w:tcPr>
            <w:tcW w:w="4531" w:type="dxa"/>
          </w:tcPr>
          <w:p w14:paraId="37F82A88" w14:textId="77777777" w:rsidR="00380E30" w:rsidRDefault="005B3F67" w:rsidP="0003794A">
            <w:r>
              <w:t>D1 K1 Ontwikkelen en inzetten van het eigen expressief talent</w:t>
            </w:r>
          </w:p>
          <w:p w14:paraId="46847860" w14:textId="77777777" w:rsidR="00CF02BC" w:rsidRDefault="00CF02BC" w:rsidP="0003794A"/>
          <w:p w14:paraId="54577780" w14:textId="77777777" w:rsidR="00CF02BC" w:rsidRDefault="00CF02BC" w:rsidP="0003794A"/>
          <w:p w14:paraId="3A905399" w14:textId="0FFF804E" w:rsidR="00051002" w:rsidRDefault="00051002" w:rsidP="00051002">
            <w:r>
              <w:t>D1 K1-W1 Ontwikkelen en inzetten van het eigen expressief talent</w:t>
            </w:r>
          </w:p>
          <w:p w14:paraId="667C5546" w14:textId="62759810" w:rsidR="00051002" w:rsidRDefault="00051002" w:rsidP="0003794A"/>
        </w:tc>
      </w:tr>
    </w:tbl>
    <w:p w14:paraId="1BF84DE0" w14:textId="4D431E70" w:rsidR="00380E30" w:rsidRDefault="00380E30" w:rsidP="0003794A">
      <w:pPr>
        <w:spacing w:after="0" w:line="240" w:lineRule="auto"/>
      </w:pPr>
    </w:p>
    <w:p w14:paraId="22F398DD" w14:textId="763C1885" w:rsidR="005B3F67" w:rsidRDefault="005B3F67" w:rsidP="0003794A">
      <w:pPr>
        <w:spacing w:after="0" w:line="240" w:lineRule="auto"/>
      </w:pPr>
    </w:p>
    <w:p w14:paraId="1FD05262" w14:textId="77777777" w:rsidR="00A0178F" w:rsidRDefault="00A0178F" w:rsidP="0003794A">
      <w:pPr>
        <w:spacing w:after="0" w:line="240" w:lineRule="auto"/>
      </w:pPr>
    </w:p>
    <w:tbl>
      <w:tblPr>
        <w:tblStyle w:val="Tabelraster"/>
        <w:tblW w:w="0" w:type="auto"/>
        <w:tblLook w:val="04A0" w:firstRow="1" w:lastRow="0" w:firstColumn="1" w:lastColumn="0" w:noHBand="0" w:noVBand="1"/>
      </w:tblPr>
      <w:tblGrid>
        <w:gridCol w:w="9060"/>
      </w:tblGrid>
      <w:tr w:rsidR="00A0178F" w14:paraId="7D026514" w14:textId="77777777" w:rsidTr="00C91B20">
        <w:tc>
          <w:tcPr>
            <w:tcW w:w="9062" w:type="dxa"/>
            <w:shd w:val="clear" w:color="auto" w:fill="9CC2E5" w:themeFill="accent1" w:themeFillTint="99"/>
          </w:tcPr>
          <w:p w14:paraId="423D288B" w14:textId="27AE7C1C" w:rsidR="00A0178F" w:rsidRDefault="00A0178F" w:rsidP="0003794A">
            <w:r w:rsidRPr="00932371">
              <w:rPr>
                <w:b/>
              </w:rPr>
              <w:t>Hulpmiddelen</w:t>
            </w:r>
            <w:r w:rsidR="00AF4724">
              <w:rPr>
                <w:b/>
              </w:rPr>
              <w:t>.</w:t>
            </w:r>
          </w:p>
          <w:p w14:paraId="15F5426F" w14:textId="77777777" w:rsidR="00AF4724" w:rsidRPr="00932371" w:rsidRDefault="00AF4724" w:rsidP="0003794A">
            <w:pPr>
              <w:rPr>
                <w:b/>
              </w:rPr>
            </w:pPr>
          </w:p>
        </w:tc>
      </w:tr>
      <w:tr w:rsidR="00A0178F" w14:paraId="6C6EB0A3" w14:textId="77777777" w:rsidTr="00A0178F">
        <w:tc>
          <w:tcPr>
            <w:tcW w:w="9062" w:type="dxa"/>
          </w:tcPr>
          <w:p w14:paraId="65E20B5D" w14:textId="694AACB2" w:rsidR="00CF1A48" w:rsidRDefault="00CF1A48" w:rsidP="00F3078B">
            <w:r>
              <w:t>L</w:t>
            </w:r>
            <w:r w:rsidR="00497351">
              <w:t>aptop, boeken, internet, camera, telefoon etc.</w:t>
            </w:r>
          </w:p>
          <w:p w14:paraId="17DF0DD3" w14:textId="15DEBBC0" w:rsidR="009844A2" w:rsidRDefault="00AF4724" w:rsidP="00F3078B">
            <w:r>
              <w:t xml:space="preserve">Alle </w:t>
            </w:r>
            <w:proofErr w:type="spellStart"/>
            <w:r>
              <w:t>twixx’en</w:t>
            </w:r>
            <w:proofErr w:type="spellEnd"/>
            <w:r>
              <w:t>, ideeën en hulpmiddelen zijn terug te vinden op de volgende site;</w:t>
            </w:r>
          </w:p>
          <w:p w14:paraId="04A26AA6" w14:textId="77777777" w:rsidR="00AF4724" w:rsidRDefault="00CF57EE" w:rsidP="00F3078B">
            <w:pPr>
              <w:rPr>
                <w:rStyle w:val="Hyperlink"/>
              </w:rPr>
            </w:pPr>
            <w:hyperlink r:id="rId11" w:tgtFrame="_blank" w:history="1">
              <w:r w:rsidR="00AF4724" w:rsidRPr="00AF4724">
                <w:rPr>
                  <w:rStyle w:val="Hyperlink"/>
                </w:rPr>
                <w:t>https://maken.wikiwijs.nl/105695/Expressief_talent_MBO_Landstede</w:t>
              </w:r>
            </w:hyperlink>
          </w:p>
          <w:p w14:paraId="2036ABEF" w14:textId="2E92C5D2" w:rsidR="00CF1A48" w:rsidRDefault="00CF1A48" w:rsidP="00F3078B"/>
        </w:tc>
      </w:tr>
    </w:tbl>
    <w:p w14:paraId="6D7B3B9F" w14:textId="77777777" w:rsidR="00A0178F" w:rsidRDefault="00A0178F" w:rsidP="0003794A">
      <w:pPr>
        <w:spacing w:after="0" w:line="240" w:lineRule="auto"/>
      </w:pPr>
    </w:p>
    <w:p w14:paraId="2BAB3DDF" w14:textId="77777777" w:rsidR="00932371" w:rsidRDefault="00932371" w:rsidP="0003794A">
      <w:pPr>
        <w:spacing w:after="0" w:line="240" w:lineRule="auto"/>
      </w:pPr>
    </w:p>
    <w:tbl>
      <w:tblPr>
        <w:tblStyle w:val="Tabelraster"/>
        <w:tblW w:w="0" w:type="auto"/>
        <w:tblLook w:val="04A0" w:firstRow="1" w:lastRow="0" w:firstColumn="1" w:lastColumn="0" w:noHBand="0" w:noVBand="1"/>
      </w:tblPr>
      <w:tblGrid>
        <w:gridCol w:w="9060"/>
      </w:tblGrid>
      <w:tr w:rsidR="00932371" w14:paraId="0E543B1E" w14:textId="77777777" w:rsidTr="00567E11">
        <w:tc>
          <w:tcPr>
            <w:tcW w:w="9062" w:type="dxa"/>
            <w:shd w:val="clear" w:color="auto" w:fill="9CC2E5" w:themeFill="accent1" w:themeFillTint="99"/>
          </w:tcPr>
          <w:p w14:paraId="1CD56981" w14:textId="0C6C0953" w:rsidR="00932371" w:rsidRDefault="00932371" w:rsidP="0003794A">
            <w:r w:rsidRPr="00932371">
              <w:rPr>
                <w:b/>
              </w:rPr>
              <w:t>Bronnen</w:t>
            </w:r>
            <w:r w:rsidR="00AF4724">
              <w:rPr>
                <w:b/>
              </w:rPr>
              <w:t>.</w:t>
            </w:r>
          </w:p>
          <w:p w14:paraId="63715845" w14:textId="77777777" w:rsidR="00AF4724" w:rsidRPr="00932371" w:rsidRDefault="00AF4724" w:rsidP="0003794A">
            <w:pPr>
              <w:rPr>
                <w:b/>
              </w:rPr>
            </w:pPr>
          </w:p>
        </w:tc>
      </w:tr>
    </w:tbl>
    <w:p w14:paraId="24B1CAA7" w14:textId="53B8310C" w:rsidR="00567E11" w:rsidRDefault="00567E11"/>
    <w:tbl>
      <w:tblPr>
        <w:tblStyle w:val="Tabelraster"/>
        <w:tblW w:w="0" w:type="auto"/>
        <w:tblLook w:val="04A0" w:firstRow="1" w:lastRow="0" w:firstColumn="1" w:lastColumn="0" w:noHBand="0" w:noVBand="1"/>
      </w:tblPr>
      <w:tblGrid>
        <w:gridCol w:w="2482"/>
        <w:gridCol w:w="6578"/>
      </w:tblGrid>
      <w:tr w:rsidR="00932371" w14:paraId="56C85653" w14:textId="77777777" w:rsidTr="00567E11">
        <w:tc>
          <w:tcPr>
            <w:tcW w:w="2484" w:type="dxa"/>
          </w:tcPr>
          <w:p w14:paraId="498525AA" w14:textId="77777777" w:rsidR="00932371" w:rsidRDefault="004035EB" w:rsidP="00932371">
            <w:pPr>
              <w:pStyle w:val="Lijstalinea"/>
              <w:numPr>
                <w:ilvl w:val="0"/>
                <w:numId w:val="4"/>
              </w:numPr>
            </w:pPr>
            <w:r>
              <w:t>Wikiwijs</w:t>
            </w:r>
          </w:p>
          <w:p w14:paraId="2FDF7F2E" w14:textId="77777777" w:rsidR="000C1888" w:rsidRDefault="000C1888" w:rsidP="000C1888">
            <w:pPr>
              <w:pStyle w:val="Lijstalinea"/>
            </w:pPr>
          </w:p>
          <w:p w14:paraId="2C1EE599" w14:textId="77777777" w:rsidR="000C1888" w:rsidRDefault="000C1888" w:rsidP="000C1888">
            <w:pPr>
              <w:pStyle w:val="Lijstalinea"/>
            </w:pPr>
          </w:p>
          <w:p w14:paraId="4DBEEC65" w14:textId="307FBF6D" w:rsidR="000C1888" w:rsidRDefault="000C1888" w:rsidP="00932371">
            <w:pPr>
              <w:pStyle w:val="Lijstalinea"/>
              <w:numPr>
                <w:ilvl w:val="0"/>
                <w:numId w:val="4"/>
              </w:numPr>
            </w:pPr>
            <w:r>
              <w:t>Boeken</w:t>
            </w:r>
          </w:p>
          <w:p w14:paraId="197C5055" w14:textId="77777777" w:rsidR="003C60B0" w:rsidRDefault="003C60B0" w:rsidP="003C60B0"/>
          <w:p w14:paraId="45A21F48" w14:textId="77777777" w:rsidR="003C60B0" w:rsidRDefault="003C60B0" w:rsidP="003C60B0"/>
          <w:p w14:paraId="7796F441" w14:textId="77777777" w:rsidR="003C60B0" w:rsidRDefault="003C60B0" w:rsidP="003C60B0"/>
          <w:p w14:paraId="75255F6A" w14:textId="77777777" w:rsidR="003C60B0" w:rsidRDefault="003C60B0" w:rsidP="003C60B0"/>
          <w:p w14:paraId="35CA64D0" w14:textId="77777777" w:rsidR="003C60B0" w:rsidRDefault="003C60B0" w:rsidP="003C60B0"/>
          <w:p w14:paraId="308A4A6B" w14:textId="77777777" w:rsidR="003C60B0" w:rsidRDefault="003C60B0" w:rsidP="003C60B0"/>
          <w:p w14:paraId="33B30C7A" w14:textId="77777777" w:rsidR="00454237" w:rsidRDefault="00454237" w:rsidP="003C60B0"/>
          <w:p w14:paraId="76F27E15" w14:textId="77777777" w:rsidR="00454237" w:rsidRDefault="00454237" w:rsidP="003C60B0"/>
          <w:p w14:paraId="4FDBDCB2" w14:textId="77777777" w:rsidR="00454237" w:rsidRDefault="00454237" w:rsidP="003C60B0"/>
          <w:p w14:paraId="40AE7640" w14:textId="77777777" w:rsidR="00454237" w:rsidRDefault="00454237" w:rsidP="003C60B0"/>
          <w:p w14:paraId="264C0F9D" w14:textId="77777777" w:rsidR="003C60B0" w:rsidRDefault="003C60B0" w:rsidP="003C60B0"/>
          <w:p w14:paraId="321498A4" w14:textId="54E9695F" w:rsidR="003C60B0" w:rsidRDefault="003C60B0" w:rsidP="00932371">
            <w:pPr>
              <w:pStyle w:val="Lijstalinea"/>
              <w:numPr>
                <w:ilvl w:val="0"/>
                <w:numId w:val="4"/>
              </w:numPr>
            </w:pPr>
            <w:r>
              <w:t>Anders</w:t>
            </w:r>
          </w:p>
          <w:p w14:paraId="45FE8259" w14:textId="77777777" w:rsidR="003C60B0" w:rsidRDefault="003C60B0" w:rsidP="003C60B0"/>
          <w:p w14:paraId="4F6A0A29" w14:textId="77777777" w:rsidR="003C60B0" w:rsidRDefault="003C60B0" w:rsidP="003C60B0"/>
          <w:p w14:paraId="332C8389" w14:textId="77777777" w:rsidR="000C1888" w:rsidRDefault="000C1888" w:rsidP="000C1888"/>
          <w:p w14:paraId="4B2B7AD8" w14:textId="2D3D534F" w:rsidR="000C1888" w:rsidRDefault="000C1888" w:rsidP="000C1888"/>
        </w:tc>
        <w:tc>
          <w:tcPr>
            <w:tcW w:w="6578" w:type="dxa"/>
          </w:tcPr>
          <w:p w14:paraId="2349424C" w14:textId="6EC188A5" w:rsidR="00AD4F9A" w:rsidRDefault="00AD4F9A" w:rsidP="0003794A">
            <w:r>
              <w:t>Zie voor alle bronnen de Wikiwijssite:</w:t>
            </w:r>
          </w:p>
          <w:p w14:paraId="385AE8E9" w14:textId="77777777" w:rsidR="00932371" w:rsidRDefault="00CF57EE" w:rsidP="0003794A">
            <w:pPr>
              <w:rPr>
                <w:rStyle w:val="Hyperlink"/>
                <w:rFonts w:ascii="Arial" w:hAnsi="Arial" w:cs="Arial"/>
                <w:color w:val="0071BA"/>
                <w:sz w:val="21"/>
                <w:szCs w:val="21"/>
                <w:shd w:val="clear" w:color="auto" w:fill="F8F8F8"/>
              </w:rPr>
            </w:pPr>
            <w:hyperlink r:id="rId12" w:tgtFrame="_blank" w:history="1">
              <w:r w:rsidR="004035EB">
                <w:rPr>
                  <w:rStyle w:val="Hyperlink"/>
                  <w:rFonts w:ascii="Arial" w:hAnsi="Arial" w:cs="Arial"/>
                  <w:color w:val="0071BA"/>
                  <w:sz w:val="21"/>
                  <w:szCs w:val="21"/>
                  <w:shd w:val="clear" w:color="auto" w:fill="F8F8F8"/>
                </w:rPr>
                <w:t>https://maken.wikiwijs.nl/</w:t>
              </w:r>
              <w:r w:rsidR="004035EB" w:rsidRPr="00AE0456">
                <w:rPr>
                  <w:rStyle w:val="Hyperlink"/>
                  <w:rFonts w:ascii="Arial" w:hAnsi="Arial" w:cs="Arial"/>
                  <w:color w:val="0071BA"/>
                  <w:sz w:val="20"/>
                  <w:szCs w:val="21"/>
                  <w:shd w:val="clear" w:color="auto" w:fill="F8F8F8"/>
                </w:rPr>
                <w:t>105695</w:t>
              </w:r>
              <w:r w:rsidR="004035EB">
                <w:rPr>
                  <w:rStyle w:val="Hyperlink"/>
                  <w:rFonts w:ascii="Arial" w:hAnsi="Arial" w:cs="Arial"/>
                  <w:color w:val="0071BA"/>
                  <w:sz w:val="21"/>
                  <w:szCs w:val="21"/>
                  <w:shd w:val="clear" w:color="auto" w:fill="F8F8F8"/>
                </w:rPr>
                <w:t>/Expressief_talent_MBO_Landstede</w:t>
              </w:r>
            </w:hyperlink>
          </w:p>
          <w:p w14:paraId="084DB64F" w14:textId="43FE6D7D" w:rsidR="000C1888" w:rsidRPr="000C1888" w:rsidRDefault="000C1888" w:rsidP="0003794A">
            <w:pPr>
              <w:rPr>
                <w:rStyle w:val="Hyperlink"/>
                <w:rFonts w:ascii="Arial" w:hAnsi="Arial" w:cs="Arial"/>
                <w:color w:val="0071BA"/>
                <w:sz w:val="21"/>
                <w:szCs w:val="21"/>
                <w:u w:val="none"/>
                <w:shd w:val="clear" w:color="auto" w:fill="F8F8F8"/>
              </w:rPr>
            </w:pPr>
          </w:p>
          <w:p w14:paraId="12BB275C" w14:textId="77777777" w:rsidR="000C1888" w:rsidRDefault="000C1888" w:rsidP="0003794A">
            <w:r>
              <w:t>Traject Welzijn pedagogisch werk</w:t>
            </w:r>
          </w:p>
          <w:p w14:paraId="5C630F2E" w14:textId="77777777" w:rsidR="000C1888" w:rsidRDefault="000C1888" w:rsidP="0003794A">
            <w:r>
              <w:t>Ontwikkeling en activiteiten PW</w:t>
            </w:r>
          </w:p>
          <w:p w14:paraId="0CEE93BC" w14:textId="77777777" w:rsidR="000C1888" w:rsidRDefault="000C1888" w:rsidP="0003794A">
            <w:proofErr w:type="spellStart"/>
            <w:r>
              <w:t>ThiemeMeulenhoff</w:t>
            </w:r>
            <w:proofErr w:type="spellEnd"/>
          </w:p>
          <w:p w14:paraId="37A64546" w14:textId="77777777" w:rsidR="000C1888" w:rsidRDefault="000C1888" w:rsidP="0003794A"/>
          <w:p w14:paraId="5D091A72" w14:textId="05CDE376" w:rsidR="000C1888" w:rsidRDefault="000C1888" w:rsidP="000C1888">
            <w:r>
              <w:t>Traject Welzijn pedagogisch werk</w:t>
            </w:r>
          </w:p>
          <w:p w14:paraId="469BC88F" w14:textId="6169F39C" w:rsidR="000C1888" w:rsidRDefault="000C1888" w:rsidP="000C1888">
            <w:r>
              <w:t>Pedagogisch medewerker Kinderopvang</w:t>
            </w:r>
          </w:p>
          <w:p w14:paraId="41487688" w14:textId="77777777" w:rsidR="000C1888" w:rsidRDefault="000C1888" w:rsidP="000C1888">
            <w:proofErr w:type="spellStart"/>
            <w:r>
              <w:t>ThiemeMeulenhoff</w:t>
            </w:r>
            <w:proofErr w:type="spellEnd"/>
          </w:p>
          <w:p w14:paraId="5F35AF21" w14:textId="77777777" w:rsidR="00454237" w:rsidRDefault="00454237" w:rsidP="000C1888"/>
          <w:p w14:paraId="5DE5C8C0" w14:textId="77777777" w:rsidR="00454237" w:rsidRDefault="00454237" w:rsidP="00454237">
            <w:r>
              <w:t>Traject Welzijn pedagogisch werk</w:t>
            </w:r>
          </w:p>
          <w:p w14:paraId="535360EA" w14:textId="7444EA54" w:rsidR="00454237" w:rsidRDefault="00454237" w:rsidP="00454237">
            <w:r>
              <w:t>Methodiek PW</w:t>
            </w:r>
          </w:p>
          <w:p w14:paraId="40B9D1D1" w14:textId="77777777" w:rsidR="00454237" w:rsidRDefault="00454237" w:rsidP="00454237">
            <w:proofErr w:type="spellStart"/>
            <w:r>
              <w:t>ThiemeMeulenhoff</w:t>
            </w:r>
            <w:proofErr w:type="spellEnd"/>
          </w:p>
          <w:p w14:paraId="4EFFCA0F" w14:textId="77777777" w:rsidR="003C60B0" w:rsidRDefault="003C60B0" w:rsidP="000C1888"/>
          <w:p w14:paraId="45F77AFD" w14:textId="77777777" w:rsidR="003C60B0" w:rsidRDefault="003C60B0" w:rsidP="000C1888">
            <w:r>
              <w:t>SBB keuzedeel expressief talent</w:t>
            </w:r>
          </w:p>
          <w:p w14:paraId="3046546A" w14:textId="44AF3DDA" w:rsidR="003C60B0" w:rsidRDefault="003C60B0" w:rsidP="000C1888">
            <w:r>
              <w:t>Keuzedeel Expressief talent Prove2Move</w:t>
            </w:r>
          </w:p>
          <w:p w14:paraId="764EB629" w14:textId="77777777" w:rsidR="003C60B0" w:rsidRDefault="003C60B0" w:rsidP="000C1888"/>
          <w:p w14:paraId="42361812" w14:textId="77777777" w:rsidR="003C60B0" w:rsidRDefault="003C60B0" w:rsidP="000C1888"/>
          <w:p w14:paraId="5E1495EC" w14:textId="61797E49" w:rsidR="000C1888" w:rsidRDefault="000C1888" w:rsidP="0003794A"/>
        </w:tc>
      </w:tr>
    </w:tbl>
    <w:p w14:paraId="1CE25753" w14:textId="1521333D" w:rsidR="00932371" w:rsidRDefault="00932371" w:rsidP="0003794A">
      <w:pPr>
        <w:spacing w:after="0" w:line="240" w:lineRule="auto"/>
      </w:pPr>
    </w:p>
    <w:p w14:paraId="323CBC62" w14:textId="77777777" w:rsidR="00E70EDF" w:rsidRDefault="00E70EDF" w:rsidP="0003794A">
      <w:pPr>
        <w:spacing w:after="0" w:line="240" w:lineRule="auto"/>
      </w:pPr>
    </w:p>
    <w:tbl>
      <w:tblPr>
        <w:tblStyle w:val="Tabelraster"/>
        <w:tblW w:w="0" w:type="auto"/>
        <w:tblLook w:val="04A0" w:firstRow="1" w:lastRow="0" w:firstColumn="1" w:lastColumn="0" w:noHBand="0" w:noVBand="1"/>
      </w:tblPr>
      <w:tblGrid>
        <w:gridCol w:w="2482"/>
        <w:gridCol w:w="6578"/>
      </w:tblGrid>
      <w:tr w:rsidR="00E70EDF" w14:paraId="0A657A13" w14:textId="77777777" w:rsidTr="00AF4724">
        <w:tc>
          <w:tcPr>
            <w:tcW w:w="9288" w:type="dxa"/>
            <w:gridSpan w:val="2"/>
            <w:shd w:val="clear" w:color="auto" w:fill="9CC2E5" w:themeFill="accent1" w:themeFillTint="99"/>
          </w:tcPr>
          <w:p w14:paraId="5F13BC0A" w14:textId="75FB604F" w:rsidR="00E70EDF" w:rsidRPr="00F12770" w:rsidRDefault="0034509B" w:rsidP="0003794A">
            <w:pPr>
              <w:rPr>
                <w:b/>
              </w:rPr>
            </w:pPr>
            <w:r>
              <w:rPr>
                <w:b/>
              </w:rPr>
              <w:t>Hoe ku</w:t>
            </w:r>
            <w:r w:rsidR="00E70EDF" w:rsidRPr="00F12770">
              <w:rPr>
                <w:b/>
              </w:rPr>
              <w:t>n je het leren.</w:t>
            </w:r>
          </w:p>
          <w:p w14:paraId="0E0C56AA" w14:textId="77777777" w:rsidR="00E70EDF" w:rsidRDefault="00E70EDF" w:rsidP="00AF4724"/>
        </w:tc>
      </w:tr>
      <w:tr w:rsidR="00E70EDF" w14:paraId="52602FE4" w14:textId="77777777" w:rsidTr="00E70EDF">
        <w:tc>
          <w:tcPr>
            <w:tcW w:w="3256" w:type="dxa"/>
          </w:tcPr>
          <w:p w14:paraId="312F719E" w14:textId="0CE67BF5" w:rsidR="00E70EDF" w:rsidRDefault="004035EB" w:rsidP="0003794A">
            <w:r>
              <w:t>Wikiwijs</w:t>
            </w:r>
          </w:p>
        </w:tc>
        <w:tc>
          <w:tcPr>
            <w:tcW w:w="5806" w:type="dxa"/>
          </w:tcPr>
          <w:p w14:paraId="7BAD9530" w14:textId="028B13E4" w:rsidR="000077E2" w:rsidRDefault="00A06523" w:rsidP="0003794A">
            <w:r>
              <w:t>Zie voor ‘hoe je het kan leren’ de Wikiwijssite:</w:t>
            </w:r>
          </w:p>
          <w:p w14:paraId="302B9DC8" w14:textId="77777777" w:rsidR="00E70EDF" w:rsidRDefault="00CF57EE" w:rsidP="0003794A">
            <w:pPr>
              <w:rPr>
                <w:rStyle w:val="Hyperlink"/>
                <w:rFonts w:ascii="Arial" w:hAnsi="Arial" w:cs="Arial"/>
                <w:color w:val="0071BA"/>
                <w:sz w:val="21"/>
                <w:szCs w:val="21"/>
                <w:shd w:val="clear" w:color="auto" w:fill="F8F8F8"/>
              </w:rPr>
            </w:pPr>
            <w:hyperlink r:id="rId13" w:tgtFrame="_blank" w:history="1">
              <w:r w:rsidR="004035EB">
                <w:rPr>
                  <w:rStyle w:val="Hyperlink"/>
                  <w:rFonts w:ascii="Arial" w:hAnsi="Arial" w:cs="Arial"/>
                  <w:color w:val="0071BA"/>
                  <w:sz w:val="21"/>
                  <w:szCs w:val="21"/>
                  <w:shd w:val="clear" w:color="auto" w:fill="F8F8F8"/>
                </w:rPr>
                <w:t>https://maken.wikiwijs.nl/105695/Expressief_talent_MBO_Landstede</w:t>
              </w:r>
            </w:hyperlink>
          </w:p>
          <w:p w14:paraId="1450DCFF" w14:textId="77777777" w:rsidR="0008325A" w:rsidRDefault="0008325A" w:rsidP="0003794A">
            <w:pPr>
              <w:rPr>
                <w:rStyle w:val="Hyperlink"/>
                <w:rFonts w:ascii="Arial" w:hAnsi="Arial" w:cs="Arial"/>
                <w:color w:val="0071BA"/>
                <w:sz w:val="21"/>
                <w:szCs w:val="21"/>
                <w:shd w:val="clear" w:color="auto" w:fill="F8F8F8"/>
              </w:rPr>
            </w:pPr>
          </w:p>
          <w:p w14:paraId="042674EC" w14:textId="6ACEA618" w:rsidR="0008325A" w:rsidRDefault="0008325A" w:rsidP="0003794A"/>
        </w:tc>
      </w:tr>
    </w:tbl>
    <w:p w14:paraId="3BE73F4C" w14:textId="77777777" w:rsidR="00E70EDF" w:rsidRDefault="00E70EDF" w:rsidP="0003794A">
      <w:pPr>
        <w:spacing w:after="0" w:line="240" w:lineRule="auto"/>
      </w:pPr>
    </w:p>
    <w:sectPr w:rsidR="00E70EDF" w:rsidSect="002B07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1D4"/>
    <w:multiLevelType w:val="hybridMultilevel"/>
    <w:tmpl w:val="51102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D84900"/>
    <w:multiLevelType w:val="multilevel"/>
    <w:tmpl w:val="9AC88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915C1D"/>
    <w:multiLevelType w:val="hybridMultilevel"/>
    <w:tmpl w:val="2D544F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451C86"/>
    <w:multiLevelType w:val="hybridMultilevel"/>
    <w:tmpl w:val="570A8A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BA7412"/>
    <w:multiLevelType w:val="hybridMultilevel"/>
    <w:tmpl w:val="4364DF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557629"/>
    <w:multiLevelType w:val="hybridMultilevel"/>
    <w:tmpl w:val="EACC40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F54516"/>
    <w:multiLevelType w:val="hybridMultilevel"/>
    <w:tmpl w:val="5EFA33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954ED7"/>
    <w:multiLevelType w:val="multilevel"/>
    <w:tmpl w:val="9F68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4A"/>
    <w:rsid w:val="00002588"/>
    <w:rsid w:val="000077E2"/>
    <w:rsid w:val="00017D56"/>
    <w:rsid w:val="00022A6B"/>
    <w:rsid w:val="0003794A"/>
    <w:rsid w:val="00051002"/>
    <w:rsid w:val="00073EB8"/>
    <w:rsid w:val="0008325A"/>
    <w:rsid w:val="000A0035"/>
    <w:rsid w:val="000C1888"/>
    <w:rsid w:val="000E50A1"/>
    <w:rsid w:val="001D1E55"/>
    <w:rsid w:val="00232CBD"/>
    <w:rsid w:val="00284E98"/>
    <w:rsid w:val="002B07BA"/>
    <w:rsid w:val="002E430C"/>
    <w:rsid w:val="00310225"/>
    <w:rsid w:val="0031753E"/>
    <w:rsid w:val="0034509B"/>
    <w:rsid w:val="003657F8"/>
    <w:rsid w:val="00380E30"/>
    <w:rsid w:val="003C60B0"/>
    <w:rsid w:val="004035EB"/>
    <w:rsid w:val="00450EB5"/>
    <w:rsid w:val="00453D97"/>
    <w:rsid w:val="00454237"/>
    <w:rsid w:val="00467C16"/>
    <w:rsid w:val="00497351"/>
    <w:rsid w:val="004B3DB1"/>
    <w:rsid w:val="005608B1"/>
    <w:rsid w:val="005672A7"/>
    <w:rsid w:val="00567E11"/>
    <w:rsid w:val="00573631"/>
    <w:rsid w:val="005B3F67"/>
    <w:rsid w:val="005D04DF"/>
    <w:rsid w:val="005D5525"/>
    <w:rsid w:val="005F4D88"/>
    <w:rsid w:val="00670FFA"/>
    <w:rsid w:val="00690CA9"/>
    <w:rsid w:val="006B4DE0"/>
    <w:rsid w:val="006C0C0B"/>
    <w:rsid w:val="006E6DF1"/>
    <w:rsid w:val="006F49B6"/>
    <w:rsid w:val="00731C55"/>
    <w:rsid w:val="007C5D71"/>
    <w:rsid w:val="007F266D"/>
    <w:rsid w:val="00822952"/>
    <w:rsid w:val="0084098B"/>
    <w:rsid w:val="008B0FAF"/>
    <w:rsid w:val="008F0390"/>
    <w:rsid w:val="00921D5F"/>
    <w:rsid w:val="00932371"/>
    <w:rsid w:val="009844A2"/>
    <w:rsid w:val="009B1970"/>
    <w:rsid w:val="009D2CCC"/>
    <w:rsid w:val="009D3677"/>
    <w:rsid w:val="00A00738"/>
    <w:rsid w:val="00A0178F"/>
    <w:rsid w:val="00A06523"/>
    <w:rsid w:val="00A07E56"/>
    <w:rsid w:val="00A23F0F"/>
    <w:rsid w:val="00A30644"/>
    <w:rsid w:val="00A36855"/>
    <w:rsid w:val="00A42A6B"/>
    <w:rsid w:val="00A5349A"/>
    <w:rsid w:val="00AD4F9A"/>
    <w:rsid w:val="00AE0456"/>
    <w:rsid w:val="00AF4724"/>
    <w:rsid w:val="00B03400"/>
    <w:rsid w:val="00BB0DC1"/>
    <w:rsid w:val="00BF69EF"/>
    <w:rsid w:val="00C20D1D"/>
    <w:rsid w:val="00C42A49"/>
    <w:rsid w:val="00C44293"/>
    <w:rsid w:val="00C769EA"/>
    <w:rsid w:val="00C91B20"/>
    <w:rsid w:val="00C97B81"/>
    <w:rsid w:val="00CA7F0E"/>
    <w:rsid w:val="00CD2BCB"/>
    <w:rsid w:val="00CE0FD6"/>
    <w:rsid w:val="00CF02BC"/>
    <w:rsid w:val="00CF1A48"/>
    <w:rsid w:val="00CF2385"/>
    <w:rsid w:val="00CF57EE"/>
    <w:rsid w:val="00D607F8"/>
    <w:rsid w:val="00DD0C6B"/>
    <w:rsid w:val="00DD3C0D"/>
    <w:rsid w:val="00E70EDF"/>
    <w:rsid w:val="00E7336D"/>
    <w:rsid w:val="00EB43BA"/>
    <w:rsid w:val="00EE35F5"/>
    <w:rsid w:val="00EF05F9"/>
    <w:rsid w:val="00F12770"/>
    <w:rsid w:val="00F30659"/>
    <w:rsid w:val="00F3078B"/>
    <w:rsid w:val="00F47AAF"/>
    <w:rsid w:val="00F500F5"/>
    <w:rsid w:val="00FE2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33E1"/>
  <w15:docId w15:val="{3C8248F2-774F-4F0D-A485-42BD62F9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C0C0B"/>
    <w:pPr>
      <w:ind w:left="720"/>
      <w:contextualSpacing/>
    </w:pPr>
  </w:style>
  <w:style w:type="paragraph" w:customStyle="1" w:styleId="Default">
    <w:name w:val="Default"/>
    <w:rsid w:val="00921D5F"/>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unhideWhenUsed/>
    <w:rsid w:val="004035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035EB"/>
    <w:rPr>
      <w:color w:val="0000FF"/>
      <w:u w:val="single"/>
    </w:rPr>
  </w:style>
  <w:style w:type="paragraph" w:styleId="Ballontekst">
    <w:name w:val="Balloon Text"/>
    <w:basedOn w:val="Standaard"/>
    <w:link w:val="BallontekstChar"/>
    <w:uiPriority w:val="99"/>
    <w:semiHidden/>
    <w:unhideWhenUsed/>
    <w:rsid w:val="00073E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3EB8"/>
    <w:rPr>
      <w:rFonts w:ascii="Tahoma" w:hAnsi="Tahoma" w:cs="Tahoma"/>
      <w:sz w:val="16"/>
      <w:szCs w:val="16"/>
    </w:rPr>
  </w:style>
  <w:style w:type="character" w:styleId="GevolgdeHyperlink">
    <w:name w:val="FollowedHyperlink"/>
    <w:basedOn w:val="Standaardalinea-lettertype"/>
    <w:uiPriority w:val="99"/>
    <w:semiHidden/>
    <w:unhideWhenUsed/>
    <w:rsid w:val="00284E98"/>
    <w:rPr>
      <w:color w:val="954F72" w:themeColor="followedHyperlink"/>
      <w:u w:val="single"/>
    </w:rPr>
  </w:style>
  <w:style w:type="character" w:styleId="Verwijzingopmerking">
    <w:name w:val="annotation reference"/>
    <w:basedOn w:val="Standaardalinea-lettertype"/>
    <w:uiPriority w:val="99"/>
    <w:semiHidden/>
    <w:unhideWhenUsed/>
    <w:rsid w:val="00690CA9"/>
    <w:rPr>
      <w:sz w:val="16"/>
      <w:szCs w:val="16"/>
    </w:rPr>
  </w:style>
  <w:style w:type="paragraph" w:styleId="Tekstopmerking">
    <w:name w:val="annotation text"/>
    <w:basedOn w:val="Standaard"/>
    <w:link w:val="TekstopmerkingChar"/>
    <w:uiPriority w:val="99"/>
    <w:semiHidden/>
    <w:unhideWhenUsed/>
    <w:rsid w:val="00690CA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0CA9"/>
    <w:rPr>
      <w:sz w:val="20"/>
      <w:szCs w:val="20"/>
    </w:rPr>
  </w:style>
  <w:style w:type="paragraph" w:styleId="Onderwerpvanopmerking">
    <w:name w:val="annotation subject"/>
    <w:basedOn w:val="Tekstopmerking"/>
    <w:next w:val="Tekstopmerking"/>
    <w:link w:val="OnderwerpvanopmerkingChar"/>
    <w:uiPriority w:val="99"/>
    <w:semiHidden/>
    <w:unhideWhenUsed/>
    <w:rsid w:val="00690CA9"/>
    <w:rPr>
      <w:b/>
      <w:bCs/>
    </w:rPr>
  </w:style>
  <w:style w:type="character" w:customStyle="1" w:styleId="OnderwerpvanopmerkingChar">
    <w:name w:val="Onderwerp van opmerking Char"/>
    <w:basedOn w:val="TekstopmerkingChar"/>
    <w:link w:val="Onderwerpvanopmerking"/>
    <w:uiPriority w:val="99"/>
    <w:semiHidden/>
    <w:rsid w:val="00690CA9"/>
    <w:rPr>
      <w:b/>
      <w:bCs/>
      <w:sz w:val="20"/>
      <w:szCs w:val="20"/>
    </w:rPr>
  </w:style>
  <w:style w:type="character" w:styleId="Zwaar">
    <w:name w:val="Strong"/>
    <w:basedOn w:val="Standaardalinea-lettertype"/>
    <w:uiPriority w:val="22"/>
    <w:qFormat/>
    <w:rsid w:val="007C5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3679">
      <w:bodyDiv w:val="1"/>
      <w:marLeft w:val="0"/>
      <w:marRight w:val="0"/>
      <w:marTop w:val="0"/>
      <w:marBottom w:val="0"/>
      <w:divBdr>
        <w:top w:val="none" w:sz="0" w:space="0" w:color="auto"/>
        <w:left w:val="none" w:sz="0" w:space="0" w:color="auto"/>
        <w:bottom w:val="none" w:sz="0" w:space="0" w:color="auto"/>
        <w:right w:val="none" w:sz="0" w:space="0" w:color="auto"/>
      </w:divBdr>
      <w:divsChild>
        <w:div w:id="438062653">
          <w:marLeft w:val="0"/>
          <w:marRight w:val="0"/>
          <w:marTop w:val="0"/>
          <w:marBottom w:val="0"/>
          <w:divBdr>
            <w:top w:val="none" w:sz="0" w:space="0" w:color="auto"/>
            <w:left w:val="none" w:sz="0" w:space="0" w:color="auto"/>
            <w:bottom w:val="none" w:sz="0" w:space="0" w:color="auto"/>
            <w:right w:val="none" w:sz="0" w:space="0" w:color="auto"/>
          </w:divBdr>
          <w:divsChild>
            <w:div w:id="2029872586">
              <w:marLeft w:val="0"/>
              <w:marRight w:val="0"/>
              <w:marTop w:val="0"/>
              <w:marBottom w:val="0"/>
              <w:divBdr>
                <w:top w:val="none" w:sz="0" w:space="0" w:color="auto"/>
                <w:left w:val="none" w:sz="0" w:space="0" w:color="auto"/>
                <w:bottom w:val="none" w:sz="0" w:space="0" w:color="auto"/>
                <w:right w:val="none" w:sz="0" w:space="0" w:color="auto"/>
              </w:divBdr>
              <w:divsChild>
                <w:div w:id="1951473052">
                  <w:marLeft w:val="0"/>
                  <w:marRight w:val="0"/>
                  <w:marTop w:val="0"/>
                  <w:marBottom w:val="0"/>
                  <w:divBdr>
                    <w:top w:val="none" w:sz="0" w:space="0" w:color="auto"/>
                    <w:left w:val="none" w:sz="0" w:space="0" w:color="auto"/>
                    <w:bottom w:val="none" w:sz="0" w:space="0" w:color="auto"/>
                    <w:right w:val="none" w:sz="0" w:space="0" w:color="auto"/>
                  </w:divBdr>
                  <w:divsChild>
                    <w:div w:id="513033197">
                      <w:marLeft w:val="0"/>
                      <w:marRight w:val="0"/>
                      <w:marTop w:val="0"/>
                      <w:marBottom w:val="0"/>
                      <w:divBdr>
                        <w:top w:val="none" w:sz="0" w:space="0" w:color="auto"/>
                        <w:left w:val="none" w:sz="0" w:space="0" w:color="auto"/>
                        <w:bottom w:val="none" w:sz="0" w:space="0" w:color="auto"/>
                        <w:right w:val="none" w:sz="0" w:space="0" w:color="auto"/>
                      </w:divBdr>
                      <w:divsChild>
                        <w:div w:id="506749913">
                          <w:marLeft w:val="0"/>
                          <w:marRight w:val="0"/>
                          <w:marTop w:val="0"/>
                          <w:marBottom w:val="0"/>
                          <w:divBdr>
                            <w:top w:val="none" w:sz="0" w:space="0" w:color="auto"/>
                            <w:left w:val="none" w:sz="0" w:space="0" w:color="auto"/>
                            <w:bottom w:val="none" w:sz="0" w:space="0" w:color="auto"/>
                            <w:right w:val="none" w:sz="0" w:space="0" w:color="auto"/>
                          </w:divBdr>
                          <w:divsChild>
                            <w:div w:id="329800271">
                              <w:marLeft w:val="0"/>
                              <w:marRight w:val="0"/>
                              <w:marTop w:val="0"/>
                              <w:marBottom w:val="0"/>
                              <w:divBdr>
                                <w:top w:val="none" w:sz="0" w:space="0" w:color="auto"/>
                                <w:left w:val="none" w:sz="0" w:space="0" w:color="auto"/>
                                <w:bottom w:val="none" w:sz="0" w:space="0" w:color="auto"/>
                                <w:right w:val="none" w:sz="0" w:space="0" w:color="auto"/>
                              </w:divBdr>
                              <w:divsChild>
                                <w:div w:id="400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61374">
      <w:bodyDiv w:val="1"/>
      <w:marLeft w:val="0"/>
      <w:marRight w:val="0"/>
      <w:marTop w:val="0"/>
      <w:marBottom w:val="0"/>
      <w:divBdr>
        <w:top w:val="none" w:sz="0" w:space="0" w:color="auto"/>
        <w:left w:val="none" w:sz="0" w:space="0" w:color="auto"/>
        <w:bottom w:val="none" w:sz="0" w:space="0" w:color="auto"/>
        <w:right w:val="none" w:sz="0" w:space="0" w:color="auto"/>
      </w:divBdr>
      <w:divsChild>
        <w:div w:id="829178171">
          <w:marLeft w:val="0"/>
          <w:marRight w:val="0"/>
          <w:marTop w:val="0"/>
          <w:marBottom w:val="0"/>
          <w:divBdr>
            <w:top w:val="none" w:sz="0" w:space="0" w:color="auto"/>
            <w:left w:val="none" w:sz="0" w:space="0" w:color="auto"/>
            <w:bottom w:val="none" w:sz="0" w:space="0" w:color="auto"/>
            <w:right w:val="none" w:sz="0" w:space="0" w:color="auto"/>
          </w:divBdr>
          <w:divsChild>
            <w:div w:id="821235197">
              <w:marLeft w:val="0"/>
              <w:marRight w:val="0"/>
              <w:marTop w:val="0"/>
              <w:marBottom w:val="0"/>
              <w:divBdr>
                <w:top w:val="none" w:sz="0" w:space="0" w:color="auto"/>
                <w:left w:val="none" w:sz="0" w:space="0" w:color="auto"/>
                <w:bottom w:val="none" w:sz="0" w:space="0" w:color="auto"/>
                <w:right w:val="none" w:sz="0" w:space="0" w:color="auto"/>
              </w:divBdr>
              <w:divsChild>
                <w:div w:id="577440960">
                  <w:marLeft w:val="0"/>
                  <w:marRight w:val="0"/>
                  <w:marTop w:val="0"/>
                  <w:marBottom w:val="0"/>
                  <w:divBdr>
                    <w:top w:val="none" w:sz="0" w:space="0" w:color="auto"/>
                    <w:left w:val="none" w:sz="0" w:space="0" w:color="auto"/>
                    <w:bottom w:val="none" w:sz="0" w:space="0" w:color="auto"/>
                    <w:right w:val="none" w:sz="0" w:space="0" w:color="auto"/>
                  </w:divBdr>
                  <w:divsChild>
                    <w:div w:id="1915774083">
                      <w:marLeft w:val="0"/>
                      <w:marRight w:val="0"/>
                      <w:marTop w:val="0"/>
                      <w:marBottom w:val="0"/>
                      <w:divBdr>
                        <w:top w:val="none" w:sz="0" w:space="0" w:color="auto"/>
                        <w:left w:val="none" w:sz="0" w:space="0" w:color="auto"/>
                        <w:bottom w:val="none" w:sz="0" w:space="0" w:color="auto"/>
                        <w:right w:val="none" w:sz="0" w:space="0" w:color="auto"/>
                      </w:divBdr>
                      <w:divsChild>
                        <w:div w:id="147939348">
                          <w:marLeft w:val="0"/>
                          <w:marRight w:val="0"/>
                          <w:marTop w:val="0"/>
                          <w:marBottom w:val="0"/>
                          <w:divBdr>
                            <w:top w:val="none" w:sz="0" w:space="0" w:color="auto"/>
                            <w:left w:val="none" w:sz="0" w:space="0" w:color="auto"/>
                            <w:bottom w:val="none" w:sz="0" w:space="0" w:color="auto"/>
                            <w:right w:val="none" w:sz="0" w:space="0" w:color="auto"/>
                          </w:divBdr>
                          <w:divsChild>
                            <w:div w:id="7323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3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ken.wikiwijs.nl/105695/Expressief_talent_MBO_Landste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ken.wikiwijs.nl/105695/Expressief_talent_MBO_Landste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ken.wikiwijs.nl/105695/Expressief_talent_MBO_Landste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google.nl/url?sa=i&amp;rct=j&amp;q=&amp;esrc=s&amp;source=images&amp;cd=&amp;ved=0ahUKEwiuyIHFn47XAhWBIVAKHb8tAs4QjRwIBw&amp;url=http://www.mamas.nl/diy/schilderen-kinderen-om-creativiteit-stimuleren/&amp;psig=AOvVaw0YHR5t8WAp7AIA9cdN_HtY&amp;ust=1509105701158374"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0c8bc-1bee-4259-8fbb-d6907a0a331a">
      <Value>32</Value>
      <Value>40</Value>
      <Value>38</Value>
      <Value>37</Value>
      <Value>36</Value>
      <Value>17</Value>
    </TaxCatchAll>
    <fa2119ce6774421cab450cdc125a2afd xmlns="ea00c8bc-1bee-4259-8fbb-d6907a0a331a">
      <Terms xmlns="http://schemas.microsoft.com/office/infopath/2007/PartnerControls"/>
    </fa2119ce6774421cab450cdc125a2afd>
    <baa27a94f046447da519cef1602bec26 xmlns="ea00c8bc-1bee-4259-8fbb-d6907a0a331a">
      <Terms xmlns="http://schemas.microsoft.com/office/infopath/2007/PartnerControls">
        <TermInfo xmlns="http://schemas.microsoft.com/office/infopath/2007/PartnerControls">
          <TermName xmlns="http://schemas.microsoft.com/office/infopath/2007/PartnerControls">Raalte</TermName>
          <TermId xmlns="http://schemas.microsoft.com/office/infopath/2007/PartnerControls">5cf88ebc-6ca5-4343-be84-52aaaa105fa6</TermId>
        </TermInfo>
        <TermInfo xmlns="http://schemas.microsoft.com/office/infopath/2007/PartnerControls">
          <TermName xmlns="http://schemas.microsoft.com/office/infopath/2007/PartnerControls">Zwolle</TermName>
          <TermId xmlns="http://schemas.microsoft.com/office/infopath/2007/PartnerControls">23d7711f-ca84-45bb-abf4-9ec5312191ac</TermId>
        </TermInfo>
        <TermInfo xmlns="http://schemas.microsoft.com/office/infopath/2007/PartnerControls">
          <TermName xmlns="http://schemas.microsoft.com/office/infopath/2007/PartnerControls">Lelystad</TermName>
          <TermId xmlns="http://schemas.microsoft.com/office/infopath/2007/PartnerControls">dd4d3101-b4d8-443d-afa6-331388c36f04</TermId>
        </TermInfo>
        <TermInfo xmlns="http://schemas.microsoft.com/office/infopath/2007/PartnerControls">
          <TermName xmlns="http://schemas.microsoft.com/office/infopath/2007/PartnerControls">Harderwijk</TermName>
          <TermId xmlns="http://schemas.microsoft.com/office/infopath/2007/PartnerControls">3f32e815-2352-48f7-bc4a-8a8761ab4741</TermId>
        </TermInfo>
      </Terms>
    </baa27a94f046447da519cef1602bec26>
    <mbf6175a8f284cc2a0bb77c13035bdfb xmlns="ea00c8bc-1bee-4259-8fbb-d6907a0a331a">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38b5acf8-67cc-4dbc-aebb-af0cecefa654</TermId>
        </TermInfo>
      </Terms>
    </mbf6175a8f284cc2a0bb77c13035bdfb>
    <Hyperlink xmlns="ea00c8bc-1bee-4259-8fbb-d6907a0a331a">
      <Url xsi:nil="true"/>
      <Description xsi:nil="true"/>
    </Hyperlink>
    <PublishingExpirationDate xmlns="http://schemas.microsoft.com/sharepoint/v3" xsi:nil="true"/>
    <a0fb2c186091448a996de43a53d96c4d xmlns="ea00c8bc-1bee-4259-8fbb-d6907a0a331a">
      <Terms xmlns="http://schemas.microsoft.com/office/infopath/2007/PartnerControls">
        <TermInfo xmlns="http://schemas.microsoft.com/office/infopath/2007/PartnerControls">
          <TermName xmlns="http://schemas.microsoft.com/office/infopath/2007/PartnerControls">Onderwijs ＆ Opvoeding</TermName>
          <TermId xmlns="http://schemas.microsoft.com/office/infopath/2007/PartnerControls">dae763df-8a75-4efc-8fa1-57abec0be230</TermId>
        </TermInfo>
        <TermInfo xmlns="http://schemas.microsoft.com/office/infopath/2007/PartnerControls">
          <TermName xmlns="http://schemas.microsoft.com/office/infopath/2007/PartnerControls">Onderwijs ＆ Opvoeding</TermName>
          <TermId xmlns="http://schemas.microsoft.com/office/infopath/2007/PartnerControls">dae763df-8a75-4efc-8fa1-57abec0be230</TermId>
        </TermInfo>
      </Terms>
    </a0fb2c186091448a996de43a53d96c4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2EBA682136B4C8317F8C134357F43" ma:contentTypeVersion="10" ma:contentTypeDescription="Een nieuw document maken." ma:contentTypeScope="" ma:versionID="d019fe26d2241b523580d5932606518b">
  <xsd:schema xmlns:xsd="http://www.w3.org/2001/XMLSchema" xmlns:xs="http://www.w3.org/2001/XMLSchema" xmlns:p="http://schemas.microsoft.com/office/2006/metadata/properties" xmlns:ns1="http://schemas.microsoft.com/sharepoint/v3" xmlns:ns2="ea00c8bc-1bee-4259-8fbb-d6907a0a331a" targetNamespace="http://schemas.microsoft.com/office/2006/metadata/properties" ma:root="true" ma:fieldsID="451d1186eb61f3b323208af02c3c3c64" ns1:_="" ns2:_="">
    <xsd:import namespace="http://schemas.microsoft.com/sharepoint/v3"/>
    <xsd:import namespace="ea00c8bc-1bee-4259-8fbb-d6907a0a331a"/>
    <xsd:element name="properties">
      <xsd:complexType>
        <xsd:sequence>
          <xsd:element name="documentManagement">
            <xsd:complexType>
              <xsd:all>
                <xsd:element ref="ns2:Hyperlink" minOccurs="0"/>
                <xsd:element ref="ns1:PublishingStartDate" minOccurs="0"/>
                <xsd:element ref="ns1:PublishingExpirationDate" minOccurs="0"/>
                <xsd:element ref="ns2:a0fb2c186091448a996de43a53d96c4d" minOccurs="0"/>
                <xsd:element ref="ns2:TaxCatchAll" minOccurs="0"/>
                <xsd:element ref="ns2:baa27a94f046447da519cef1602bec26" minOccurs="0"/>
                <xsd:element ref="ns2:mbf6175a8f284cc2a0bb77c13035bdfb" minOccurs="0"/>
                <xsd:element ref="ns2:fa2119ce6774421cab450cdc125a2af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0c8bc-1bee-4259-8fbb-d6907a0a331a" elementFormDefault="qualified">
    <xsd:import namespace="http://schemas.microsoft.com/office/2006/documentManagement/types"/>
    <xsd:import namespace="http://schemas.microsoft.com/office/infopath/2007/PartnerControls"/>
    <xsd:element name="Hyperlink" ma:index="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0fb2c186091448a996de43a53d96c4d" ma:index="12" ma:taxonomy="true" ma:internalName="a0fb2c186091448a996de43a53d96c4d" ma:taxonomyFieldName="LandstedeOrganisatiedeel" ma:displayName="Landstede Organisatiedeel" ma:default="38;#Onderwijs ＆ Opvoeding|dae763df-8a75-4efc-8fa1-57abec0be230;#38;#Onderwijs ＆ Opvoeding|dae763df-8a75-4efc-8fa1-57abec0be230" ma:fieldId="{a0fb2c18-6091-448a-996d-e43a53d96c4d}" ma:taxonomyMulti="true" ma:sspId="5995525b-ff39-46ba-89d1-adb392de4eb9" ma:termSetId="53df83d4-4053-4891-8aa5-06fce3937a0c"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240f32a-1d64-4305-a663-9e4d5f8ec9fe}" ma:internalName="TaxCatchAll" ma:showField="CatchAllData" ma:web="ea00c8bc-1bee-4259-8fbb-d6907a0a331a">
      <xsd:complexType>
        <xsd:complexContent>
          <xsd:extension base="dms:MultiChoiceLookup">
            <xsd:sequence>
              <xsd:element name="Value" type="dms:Lookup" maxOccurs="unbounded" minOccurs="0" nillable="true"/>
            </xsd:sequence>
          </xsd:extension>
        </xsd:complexContent>
      </xsd:complexType>
    </xsd:element>
    <xsd:element name="baa27a94f046447da519cef1602bec26" ma:index="15" nillable="true" ma:taxonomy="true" ma:internalName="baa27a94f046447da519cef1602bec26" ma:taxonomyFieldName="LandstedeLocatie" ma:displayName="Landstede Locatie" ma:default="37;#Raalte|5cf88ebc-6ca5-4343-be84-52aaaa105fa6;#32;#Zwolle|23d7711f-ca84-45bb-abf4-9ec5312191ac;#40;#Lelystad|dd4d3101-b4d8-443d-afa6-331388c36f04;#36;#Harderwijk|3f32e815-2352-48f7-bc4a-8a8761ab4741" ma:fieldId="{baa27a94-f046-447d-a519-cef1602bec26}" ma:taxonomyMulti="true" ma:sspId="5995525b-ff39-46ba-89d1-adb392de4eb9" ma:termSetId="07e2df95-12cc-4a20-85c5-964d0055fc83" ma:anchorId="00000000-0000-0000-0000-000000000000" ma:open="false" ma:isKeyword="false">
      <xsd:complexType>
        <xsd:sequence>
          <xsd:element ref="pc:Terms" minOccurs="0" maxOccurs="1"/>
        </xsd:sequence>
      </xsd:complexType>
    </xsd:element>
    <xsd:element name="mbf6175a8f284cc2a0bb77c13035bdfb" ma:index="17" nillable="true" ma:taxonomy="true" ma:internalName="mbf6175a8f284cc2a0bb77c13035bdfb" ma:taxonomyFieldName="LandstedeProces" ma:displayName="Landstede Proces" ma:default="17;#Onderwijs|38b5acf8-67cc-4dbc-aebb-af0cecefa654" ma:fieldId="{6bf6175a-8f28-4cc2-a0bb-77c13035bdfb}" ma:taxonomyMulti="true" ma:sspId="5995525b-ff39-46ba-89d1-adb392de4eb9" ma:termSetId="c61828c4-302a-401c-a8e2-c5d8324039ca" ma:anchorId="00000000-0000-0000-0000-000000000000" ma:open="false" ma:isKeyword="false">
      <xsd:complexType>
        <xsd:sequence>
          <xsd:element ref="pc:Terms" minOccurs="0" maxOccurs="1"/>
        </xsd:sequence>
      </xsd:complexType>
    </xsd:element>
    <xsd:element name="fa2119ce6774421cab450cdc125a2afd" ma:index="19" nillable="true" ma:taxonomy="true" ma:internalName="fa2119ce6774421cab450cdc125a2afd" ma:taxonomyFieldName="LandstedeTrefwoorden" ma:displayName="Landstede Trefwoorden" ma:default="" ma:fieldId="{fa2119ce-6774-421c-ab45-0cdc125a2afd}" ma:taxonomyMulti="true" ma:sspId="5995525b-ff39-46ba-89d1-adb392de4eb9" ma:termSetId="8f98a17b-46ad-4779-84c4-1e73ad87c0e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3ECC-1ABB-47C9-B984-33F0A51CEF44}">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a00c8bc-1bee-4259-8fbb-d6907a0a331a"/>
    <ds:schemaRef ds:uri="http://www.w3.org/XML/1998/namespace"/>
    <ds:schemaRef ds:uri="http://purl.org/dc/dcmitype/"/>
  </ds:schemaRefs>
</ds:datastoreItem>
</file>

<file path=customXml/itemProps2.xml><?xml version="1.0" encoding="utf-8"?>
<ds:datastoreItem xmlns:ds="http://schemas.openxmlformats.org/officeDocument/2006/customXml" ds:itemID="{1F3040D6-FF10-4AB6-82BA-928F7E8310E6}">
  <ds:schemaRefs>
    <ds:schemaRef ds:uri="http://schemas.microsoft.com/sharepoint/v3/contenttype/forms"/>
  </ds:schemaRefs>
</ds:datastoreItem>
</file>

<file path=customXml/itemProps3.xml><?xml version="1.0" encoding="utf-8"?>
<ds:datastoreItem xmlns:ds="http://schemas.openxmlformats.org/officeDocument/2006/customXml" ds:itemID="{EB28DF2C-1141-4652-8E23-570FF39B0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0c8bc-1bee-4259-8fbb-d6907a0a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10362</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Lam</dc:creator>
  <cp:keywords/>
  <dc:description/>
  <cp:lastModifiedBy>Jurgen van der Meulen</cp:lastModifiedBy>
  <cp:revision>2</cp:revision>
  <cp:lastPrinted>2017-10-30T13:49:00Z</cp:lastPrinted>
  <dcterms:created xsi:type="dcterms:W3CDTF">2017-12-15T13:26:00Z</dcterms:created>
  <dcterms:modified xsi:type="dcterms:W3CDTF">2017-12-15T13:26:00Z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0x010100DB42EBA682136B4C8317F8C134357F43</vt:lpwstr>
  </property>
  <property fmtid="{D5CDD505-2E9C-101B-9397-08002B2CF9AE}" pid="3" name="LandstedeLocatie">
    <vt:lpwstr>37;#Raalte|5cf88ebc-6ca5-4343-be84-52aaaa105fa6;#32;#Zwolle|23d7711f-ca84-45bb-abf4-9ec5312191ac;#40;#Lelystad|dd4d3101-b4d8-443d-afa6-331388c36f04;#36;#Harderwijk|3f32e815-2352-48f7-bc4a-8a8761ab4741</vt:lpwstr>
  </property>
  <property fmtid="{D5CDD505-2E9C-101B-9397-08002B2CF9AE}" pid="4" name="LandstedeProces">
    <vt:lpwstr>17;#Onderwijs|38b5acf8-67cc-4dbc-aebb-af0cecefa654</vt:lpwstr>
  </property>
  <property fmtid="{D5CDD505-2E9C-101B-9397-08002B2CF9AE}" pid="5" name="LandstedeTrefwoorden">
    <vt:lpwstr/>
  </property>
  <property fmtid="{D5CDD505-2E9C-101B-9397-08002B2CF9AE}" pid="6" name="LandstedeOrganisatiedeel">
    <vt:lpwstr>38;#Onderwijs ＆ Opvoeding|dae763df-8a75-4efc-8fa1-57abec0be230;#38;#Onderwijs ＆ Opvoeding|dae763df-8a75-4efc-8fa1-57abec0be230</vt:lpwstr>
  </property>
</Properties>
</file>